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46CB" w:rsidRPr="00B01806" w:rsidRDefault="00F546CB" w:rsidP="00B0180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УДК 681.6, 681.9, 004.356</w:t>
      </w:r>
    </w:p>
    <w:p w:rsidR="00676A4B" w:rsidRPr="00B01806" w:rsidRDefault="00676A4B" w:rsidP="00B0180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673E5" w:rsidRPr="00B01806" w:rsidRDefault="005673E5" w:rsidP="00B0180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01806">
        <w:rPr>
          <w:rFonts w:ascii="Times New Roman" w:hAnsi="Times New Roman" w:cs="Times New Roman"/>
          <w:b/>
          <w:sz w:val="28"/>
          <w:szCs w:val="28"/>
        </w:rPr>
        <w:t xml:space="preserve">Оборудование для послойного изготовления </w:t>
      </w:r>
      <w:proofErr w:type="spellStart"/>
      <w:r w:rsidRPr="00B01806">
        <w:rPr>
          <w:rFonts w:ascii="Times New Roman" w:hAnsi="Times New Roman" w:cs="Times New Roman"/>
          <w:b/>
          <w:sz w:val="28"/>
          <w:szCs w:val="28"/>
        </w:rPr>
        <w:t>сложнопрофильных</w:t>
      </w:r>
      <w:proofErr w:type="spellEnd"/>
      <w:r w:rsidRPr="00B01806">
        <w:rPr>
          <w:rFonts w:ascii="Times New Roman" w:hAnsi="Times New Roman" w:cs="Times New Roman"/>
          <w:b/>
          <w:sz w:val="28"/>
          <w:szCs w:val="28"/>
        </w:rPr>
        <w:t xml:space="preserve"> изделий методом селективного лазерного плавления </w:t>
      </w:r>
      <w:proofErr w:type="spellStart"/>
      <w:r w:rsidRPr="00B01806">
        <w:rPr>
          <w:rFonts w:ascii="Times New Roman" w:hAnsi="Times New Roman" w:cs="Times New Roman"/>
          <w:b/>
          <w:sz w:val="28"/>
          <w:szCs w:val="28"/>
          <w:lang w:val="en-US"/>
        </w:rPr>
        <w:t>MeltMaster</w:t>
      </w:r>
      <w:proofErr w:type="spellEnd"/>
      <w:r w:rsidRPr="00B01806">
        <w:rPr>
          <w:rFonts w:ascii="Times New Roman" w:hAnsi="Times New Roman" w:cs="Times New Roman"/>
          <w:b/>
          <w:sz w:val="28"/>
          <w:szCs w:val="28"/>
          <w:vertAlign w:val="superscript"/>
        </w:rPr>
        <w:t>3</w:t>
      </w:r>
      <w:r w:rsidRPr="00B01806">
        <w:rPr>
          <w:rFonts w:ascii="Times New Roman" w:hAnsi="Times New Roman" w:cs="Times New Roman"/>
          <w:b/>
          <w:sz w:val="28"/>
          <w:szCs w:val="28"/>
          <w:vertAlign w:val="superscript"/>
          <w:lang w:val="en-US"/>
        </w:rPr>
        <w:t>D</w:t>
      </w:r>
      <w:r w:rsidRPr="00B01806">
        <w:rPr>
          <w:rFonts w:ascii="Times New Roman" w:hAnsi="Times New Roman" w:cs="Times New Roman"/>
          <w:b/>
          <w:sz w:val="28"/>
          <w:szCs w:val="28"/>
        </w:rPr>
        <w:t>-550</w:t>
      </w:r>
    </w:p>
    <w:p w:rsidR="00B01806" w:rsidRPr="00B01806" w:rsidRDefault="00B01806" w:rsidP="00B01806">
      <w:pPr>
        <w:spacing w:before="60"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1806">
        <w:rPr>
          <w:rFonts w:ascii="Times New Roman" w:hAnsi="Times New Roman" w:cs="Times New Roman"/>
          <w:b/>
          <w:sz w:val="28"/>
          <w:szCs w:val="28"/>
          <w:lang w:val="en-US"/>
        </w:rPr>
        <w:t xml:space="preserve">Equipment for the layer-production of complex articles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br/>
      </w:r>
      <w:r w:rsidRPr="00B01806">
        <w:rPr>
          <w:rFonts w:ascii="Times New Roman" w:hAnsi="Times New Roman" w:cs="Times New Roman"/>
          <w:b/>
          <w:sz w:val="28"/>
          <w:szCs w:val="28"/>
          <w:lang w:val="en-US"/>
        </w:rPr>
        <w:t>by selective laser melting MeltMaster</w:t>
      </w:r>
      <w:r w:rsidRPr="00B01806">
        <w:rPr>
          <w:rFonts w:ascii="Times New Roman" w:hAnsi="Times New Roman" w:cs="Times New Roman"/>
          <w:b/>
          <w:sz w:val="28"/>
          <w:szCs w:val="28"/>
          <w:vertAlign w:val="superscript"/>
          <w:lang w:val="en-US"/>
        </w:rPr>
        <w:t>3D</w:t>
      </w:r>
      <w:r w:rsidRPr="00B01806">
        <w:rPr>
          <w:rFonts w:ascii="Times New Roman" w:hAnsi="Times New Roman" w:cs="Times New Roman"/>
          <w:b/>
          <w:sz w:val="28"/>
          <w:szCs w:val="28"/>
          <w:lang w:val="en-US"/>
        </w:rPr>
        <w:t>-550</w:t>
      </w:r>
    </w:p>
    <w:p w:rsidR="00B01806" w:rsidRPr="00B01806" w:rsidRDefault="00B01806" w:rsidP="00B0180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546CB" w:rsidRDefault="00F546CB" w:rsidP="00B01806">
      <w:pPr>
        <w:spacing w:after="0" w:line="360" w:lineRule="auto"/>
        <w:rPr>
          <w:rFonts w:ascii="Times New Roman" w:hAnsi="Times New Roman" w:cs="Times New Roman"/>
          <w:sz w:val="28"/>
          <w:szCs w:val="28"/>
          <w:vertAlign w:val="superscript"/>
        </w:rPr>
      </w:pPr>
      <w:r w:rsidRPr="00B01806">
        <w:rPr>
          <w:rFonts w:ascii="Times New Roman" w:hAnsi="Times New Roman" w:cs="Times New Roman"/>
          <w:sz w:val="28"/>
          <w:szCs w:val="28"/>
        </w:rPr>
        <w:t>Береговский В</w:t>
      </w:r>
      <w:r w:rsidR="0099287D" w:rsidRPr="00B01806">
        <w:rPr>
          <w:rFonts w:ascii="Times New Roman" w:hAnsi="Times New Roman" w:cs="Times New Roman"/>
          <w:sz w:val="28"/>
          <w:szCs w:val="28"/>
        </w:rPr>
        <w:t>.</w:t>
      </w:r>
      <w:r w:rsidRPr="00B01806">
        <w:rPr>
          <w:rFonts w:ascii="Times New Roman" w:hAnsi="Times New Roman" w:cs="Times New Roman"/>
          <w:sz w:val="28"/>
          <w:szCs w:val="28"/>
        </w:rPr>
        <w:t>В</w:t>
      </w:r>
      <w:r w:rsidR="0099287D" w:rsidRPr="00B01806">
        <w:rPr>
          <w:rFonts w:ascii="Times New Roman" w:hAnsi="Times New Roman" w:cs="Times New Roman"/>
          <w:sz w:val="28"/>
          <w:szCs w:val="28"/>
        </w:rPr>
        <w:t>.</w:t>
      </w:r>
      <w:r w:rsidR="00B01806" w:rsidRPr="00B0180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B01806">
        <w:rPr>
          <w:rFonts w:ascii="Times New Roman" w:hAnsi="Times New Roman" w:cs="Times New Roman"/>
          <w:sz w:val="28"/>
          <w:szCs w:val="28"/>
        </w:rPr>
        <w:t>,</w:t>
      </w:r>
      <w:r w:rsidR="0099287D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Pr="00B01806">
        <w:rPr>
          <w:rFonts w:ascii="Times New Roman" w:hAnsi="Times New Roman" w:cs="Times New Roman"/>
          <w:sz w:val="28"/>
          <w:szCs w:val="28"/>
        </w:rPr>
        <w:t>к.т.н.</w:t>
      </w:r>
      <w:r w:rsidR="00B01806" w:rsidRPr="00B01806">
        <w:rPr>
          <w:rFonts w:ascii="Times New Roman" w:hAnsi="Times New Roman" w:cs="Times New Roman"/>
          <w:sz w:val="28"/>
          <w:szCs w:val="28"/>
        </w:rPr>
        <w:t>;</w:t>
      </w:r>
      <w:r w:rsidRPr="00B01806">
        <w:rPr>
          <w:rFonts w:ascii="Times New Roman" w:hAnsi="Times New Roman" w:cs="Times New Roman"/>
          <w:sz w:val="28"/>
          <w:szCs w:val="28"/>
        </w:rPr>
        <w:t xml:space="preserve"> Третьяков Е</w:t>
      </w:r>
      <w:r w:rsidR="0099287D" w:rsidRPr="00B01806">
        <w:rPr>
          <w:rFonts w:ascii="Times New Roman" w:hAnsi="Times New Roman" w:cs="Times New Roman"/>
          <w:sz w:val="28"/>
          <w:szCs w:val="28"/>
        </w:rPr>
        <w:t>.</w:t>
      </w:r>
      <w:r w:rsidRPr="00B01806">
        <w:rPr>
          <w:rFonts w:ascii="Times New Roman" w:hAnsi="Times New Roman" w:cs="Times New Roman"/>
          <w:sz w:val="28"/>
          <w:szCs w:val="28"/>
        </w:rPr>
        <w:t>В</w:t>
      </w:r>
      <w:r w:rsidR="0099287D" w:rsidRPr="00B01806">
        <w:rPr>
          <w:rFonts w:ascii="Times New Roman" w:hAnsi="Times New Roman" w:cs="Times New Roman"/>
          <w:sz w:val="28"/>
          <w:szCs w:val="28"/>
        </w:rPr>
        <w:t>.</w:t>
      </w:r>
      <w:r w:rsidR="00B01806" w:rsidRPr="00B0180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B0180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B01806" w:rsidRPr="00B01806">
        <w:rPr>
          <w:rFonts w:ascii="Times New Roman" w:hAnsi="Times New Roman" w:cs="Times New Roman"/>
          <w:sz w:val="28"/>
          <w:szCs w:val="28"/>
        </w:rPr>
        <w:t>;</w:t>
      </w:r>
      <w:r w:rsidRPr="00B018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1806">
        <w:rPr>
          <w:rFonts w:ascii="Times New Roman" w:hAnsi="Times New Roman" w:cs="Times New Roman"/>
          <w:sz w:val="28"/>
          <w:szCs w:val="28"/>
        </w:rPr>
        <w:t>Щуренкова</w:t>
      </w:r>
      <w:proofErr w:type="spellEnd"/>
      <w:r w:rsidRPr="00B01806">
        <w:rPr>
          <w:rFonts w:ascii="Times New Roman" w:hAnsi="Times New Roman" w:cs="Times New Roman"/>
          <w:sz w:val="28"/>
          <w:szCs w:val="28"/>
        </w:rPr>
        <w:t xml:space="preserve"> С</w:t>
      </w:r>
      <w:r w:rsidR="0099287D" w:rsidRPr="00B01806">
        <w:rPr>
          <w:rFonts w:ascii="Times New Roman" w:hAnsi="Times New Roman" w:cs="Times New Roman"/>
          <w:sz w:val="28"/>
          <w:szCs w:val="28"/>
        </w:rPr>
        <w:t>.</w:t>
      </w:r>
      <w:r w:rsidRPr="00B01806">
        <w:rPr>
          <w:rFonts w:ascii="Times New Roman" w:hAnsi="Times New Roman" w:cs="Times New Roman"/>
          <w:sz w:val="28"/>
          <w:szCs w:val="28"/>
        </w:rPr>
        <w:t>А</w:t>
      </w:r>
      <w:r w:rsidR="0099287D" w:rsidRPr="00B01806">
        <w:rPr>
          <w:rFonts w:ascii="Times New Roman" w:hAnsi="Times New Roman" w:cs="Times New Roman"/>
          <w:sz w:val="28"/>
          <w:szCs w:val="28"/>
        </w:rPr>
        <w:t xml:space="preserve">. </w:t>
      </w:r>
      <w:r w:rsidRPr="00B01806">
        <w:rPr>
          <w:rFonts w:ascii="Times New Roman" w:hAnsi="Times New Roman" w:cs="Times New Roman"/>
          <w:sz w:val="28"/>
          <w:szCs w:val="28"/>
        </w:rPr>
        <w:t>к.т.н.</w:t>
      </w:r>
      <w:r w:rsidR="00B01806" w:rsidRPr="00B0180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B01806">
        <w:rPr>
          <w:rFonts w:ascii="Times New Roman" w:hAnsi="Times New Roman" w:cs="Times New Roman"/>
          <w:sz w:val="28"/>
          <w:szCs w:val="28"/>
          <w:vertAlign w:val="superscript"/>
        </w:rPr>
        <w:t>1</w:t>
      </w:r>
    </w:p>
    <w:p w:rsidR="00B01806" w:rsidRPr="00C876E4" w:rsidRDefault="00B01806" w:rsidP="00B0180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01806">
        <w:rPr>
          <w:rFonts w:ascii="Times New Roman" w:hAnsi="Times New Roman" w:cs="Times New Roman"/>
          <w:sz w:val="28"/>
          <w:szCs w:val="28"/>
          <w:lang w:val="en-US"/>
        </w:rPr>
        <w:t>Beregovsky</w:t>
      </w:r>
      <w:proofErr w:type="spellEnd"/>
      <w:r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B01806">
        <w:rPr>
          <w:rFonts w:ascii="Times New Roman" w:hAnsi="Times New Roman" w:cs="Times New Roman"/>
          <w:sz w:val="28"/>
          <w:szCs w:val="28"/>
        </w:rPr>
        <w:t>.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B01806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Pr="00B01806">
        <w:rPr>
          <w:rFonts w:ascii="Times New Roman" w:hAnsi="Times New Roman" w:cs="Times New Roman"/>
          <w:sz w:val="28"/>
          <w:szCs w:val="28"/>
          <w:lang w:val="en-US"/>
        </w:rPr>
        <w:t>Tretyakov</w:t>
      </w:r>
      <w:proofErr w:type="spellEnd"/>
      <w:r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B01806">
        <w:rPr>
          <w:rFonts w:ascii="Times New Roman" w:hAnsi="Times New Roman" w:cs="Times New Roman"/>
          <w:sz w:val="28"/>
          <w:szCs w:val="28"/>
        </w:rPr>
        <w:t>.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B01806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Pr="00B01806">
        <w:rPr>
          <w:rFonts w:ascii="Times New Roman" w:hAnsi="Times New Roman" w:cs="Times New Roman"/>
          <w:sz w:val="28"/>
          <w:szCs w:val="28"/>
          <w:lang w:val="en-US"/>
        </w:rPr>
        <w:t>Schurenkova</w:t>
      </w:r>
      <w:proofErr w:type="spellEnd"/>
      <w:r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B01806">
        <w:rPr>
          <w:rFonts w:ascii="Times New Roman" w:hAnsi="Times New Roman" w:cs="Times New Roman"/>
          <w:sz w:val="28"/>
          <w:szCs w:val="28"/>
        </w:rPr>
        <w:t>.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A</w:t>
      </w:r>
    </w:p>
    <w:p w:rsidR="00B01806" w:rsidRPr="00B01806" w:rsidRDefault="00B01806" w:rsidP="00B0180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01806" w:rsidRPr="00C876E4" w:rsidRDefault="00C876E4" w:rsidP="00B01806">
      <w:pPr>
        <w:spacing w:after="0" w:line="360" w:lineRule="auto"/>
        <w:jc w:val="center"/>
        <w:rPr>
          <w:rStyle w:val="a3"/>
          <w:rFonts w:ascii="Times New Roman" w:hAnsi="Times New Roman" w:cs="Times New Roman"/>
          <w:color w:val="auto"/>
          <w:sz w:val="24"/>
          <w:szCs w:val="28"/>
          <w:u w:val="none"/>
        </w:rPr>
      </w:pPr>
      <w:hyperlink r:id="rId8" w:history="1"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vvberegovsky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@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cniitmash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com</w:t>
        </w:r>
      </w:hyperlink>
      <w:r w:rsidR="00B01806" w:rsidRPr="00C876E4">
        <w:rPr>
          <w:rFonts w:ascii="Times New Roman" w:hAnsi="Times New Roman" w:cs="Times New Roman"/>
          <w:sz w:val="24"/>
          <w:szCs w:val="28"/>
        </w:rPr>
        <w:t xml:space="preserve">, </w:t>
      </w:r>
      <w:hyperlink r:id="rId9" w:history="1"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evtretyakov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@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cniitmash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com</w:t>
        </w:r>
      </w:hyperlink>
      <w:r w:rsidR="00B01806" w:rsidRPr="00C876E4">
        <w:rPr>
          <w:rFonts w:ascii="Times New Roman" w:hAnsi="Times New Roman" w:cs="Times New Roman"/>
          <w:sz w:val="24"/>
          <w:szCs w:val="28"/>
        </w:rPr>
        <w:t xml:space="preserve">, </w:t>
      </w:r>
      <w:hyperlink r:id="rId10" w:history="1"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saschurenkova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@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cniitmash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="00B01806" w:rsidRPr="00C876E4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com</w:t>
        </w:r>
      </w:hyperlink>
    </w:p>
    <w:p w:rsidR="00B01806" w:rsidRDefault="00B01806" w:rsidP="00B0180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46CB" w:rsidRPr="00B01806" w:rsidRDefault="00B01806" w:rsidP="00B01806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B01806">
        <w:rPr>
          <w:rFonts w:ascii="Times New Roman" w:hAnsi="Times New Roman" w:cs="Times New Roman"/>
          <w:i/>
          <w:sz w:val="28"/>
          <w:szCs w:val="28"/>
        </w:rPr>
        <w:t xml:space="preserve">ГНЦ РФ «АО </w:t>
      </w:r>
      <w:r w:rsidR="00F546CB" w:rsidRPr="00B01806">
        <w:rPr>
          <w:rFonts w:ascii="Times New Roman" w:hAnsi="Times New Roman" w:cs="Times New Roman"/>
          <w:i/>
          <w:sz w:val="28"/>
          <w:szCs w:val="28"/>
        </w:rPr>
        <w:t>«Научно-производственное объединение «Центральный научно-исследовательский институт технологии машиностроения»</w:t>
      </w:r>
      <w:r w:rsidRPr="00B01806">
        <w:rPr>
          <w:rFonts w:ascii="Times New Roman" w:hAnsi="Times New Roman" w:cs="Times New Roman"/>
          <w:i/>
          <w:sz w:val="28"/>
          <w:szCs w:val="28"/>
        </w:rPr>
        <w:t>, Москва</w:t>
      </w:r>
    </w:p>
    <w:p w:rsidR="00F546CB" w:rsidRPr="00B01806" w:rsidRDefault="00F546CB" w:rsidP="00B01806">
      <w:pPr>
        <w:spacing w:after="0" w:line="360" w:lineRule="auto"/>
        <w:rPr>
          <w:rFonts w:ascii="Times New Roman" w:hAnsi="Times New Roman" w:cs="Times New Roman"/>
          <w:i/>
          <w:sz w:val="24"/>
          <w:szCs w:val="28"/>
        </w:rPr>
      </w:pPr>
      <w:r w:rsidRPr="00B01806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B01806" w:rsidRPr="00B01806" w:rsidRDefault="00676A4B" w:rsidP="00B0180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01806">
        <w:rPr>
          <w:rFonts w:ascii="Times New Roman" w:hAnsi="Times New Roman" w:cs="Times New Roman"/>
          <w:b/>
          <w:i/>
          <w:sz w:val="28"/>
          <w:szCs w:val="28"/>
        </w:rPr>
        <w:t xml:space="preserve">Аннотация: </w:t>
      </w:r>
    </w:p>
    <w:p w:rsidR="00F4348F" w:rsidRPr="00B01806" w:rsidRDefault="00F4348F" w:rsidP="00B018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Приведено описание оборудования для объемной печати </w:t>
      </w:r>
      <w:proofErr w:type="spellStart"/>
      <w:r w:rsidRPr="00B01806">
        <w:rPr>
          <w:rFonts w:ascii="Times New Roman" w:hAnsi="Times New Roman" w:cs="Times New Roman"/>
          <w:sz w:val="28"/>
          <w:szCs w:val="28"/>
        </w:rPr>
        <w:t>сложнопрофильных</w:t>
      </w:r>
      <w:proofErr w:type="spellEnd"/>
      <w:r w:rsidRPr="00B01806">
        <w:rPr>
          <w:rFonts w:ascii="Times New Roman" w:hAnsi="Times New Roman" w:cs="Times New Roman"/>
          <w:sz w:val="28"/>
          <w:szCs w:val="28"/>
        </w:rPr>
        <w:t xml:space="preserve"> изделий из металлических порошков методом селективного лазерного плавления </w:t>
      </w:r>
      <w:proofErr w:type="spellStart"/>
      <w:r w:rsidRPr="00B01806">
        <w:rPr>
          <w:rFonts w:ascii="Times New Roman" w:hAnsi="Times New Roman" w:cs="Times New Roman"/>
          <w:sz w:val="28"/>
          <w:szCs w:val="28"/>
          <w:lang w:val="en-US"/>
        </w:rPr>
        <w:t>MeltMaster</w:t>
      </w:r>
      <w:proofErr w:type="spellEnd"/>
      <w:r w:rsidRPr="00B0180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0180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D</w:t>
      </w:r>
      <w:r w:rsidRPr="00B01806">
        <w:rPr>
          <w:rFonts w:ascii="Times New Roman" w:hAnsi="Times New Roman" w:cs="Times New Roman"/>
          <w:sz w:val="28"/>
          <w:szCs w:val="28"/>
        </w:rPr>
        <w:t>-550</w:t>
      </w:r>
      <w:r w:rsidR="0016379F" w:rsidRPr="00B01806">
        <w:rPr>
          <w:rFonts w:ascii="Times New Roman" w:hAnsi="Times New Roman" w:cs="Times New Roman"/>
          <w:sz w:val="28"/>
          <w:szCs w:val="28"/>
        </w:rPr>
        <w:t>, разработанного в АО «НПО «ЦНИИТМАШ»</w:t>
      </w:r>
      <w:r w:rsidRPr="00B01806">
        <w:rPr>
          <w:rFonts w:ascii="Times New Roman" w:hAnsi="Times New Roman" w:cs="Times New Roman"/>
          <w:sz w:val="28"/>
          <w:szCs w:val="28"/>
        </w:rPr>
        <w:t>. Приведено описание</w:t>
      </w:r>
      <w:r w:rsidR="0016379F" w:rsidRPr="00B01806">
        <w:rPr>
          <w:rFonts w:ascii="Times New Roman" w:hAnsi="Times New Roman" w:cs="Times New Roman"/>
          <w:sz w:val="28"/>
          <w:szCs w:val="28"/>
        </w:rPr>
        <w:t xml:space="preserve"> технических параметров и </w:t>
      </w:r>
      <w:r w:rsidRPr="00B01806">
        <w:rPr>
          <w:rFonts w:ascii="Times New Roman" w:hAnsi="Times New Roman" w:cs="Times New Roman"/>
          <w:sz w:val="28"/>
          <w:szCs w:val="28"/>
        </w:rPr>
        <w:t xml:space="preserve">основных конструкционных </w:t>
      </w:r>
      <w:r w:rsidR="0016379F" w:rsidRPr="00B01806">
        <w:rPr>
          <w:rFonts w:ascii="Times New Roman" w:hAnsi="Times New Roman" w:cs="Times New Roman"/>
          <w:sz w:val="28"/>
          <w:szCs w:val="28"/>
        </w:rPr>
        <w:t>элементов</w:t>
      </w:r>
      <w:r w:rsidRPr="00B01806">
        <w:rPr>
          <w:rFonts w:ascii="Times New Roman" w:hAnsi="Times New Roman" w:cs="Times New Roman"/>
          <w:sz w:val="28"/>
          <w:szCs w:val="28"/>
        </w:rPr>
        <w:t>, а также разработанного специализированного программного обеспечения для реализации процесса послойной печати.</w:t>
      </w:r>
    </w:p>
    <w:p w:rsidR="00B01806" w:rsidRPr="00B01806" w:rsidRDefault="00F4348F" w:rsidP="00B0180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01806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F4348F" w:rsidRPr="00B01806" w:rsidRDefault="00F4348F" w:rsidP="00B018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3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01806">
        <w:rPr>
          <w:rFonts w:ascii="Times New Roman" w:hAnsi="Times New Roman" w:cs="Times New Roman"/>
          <w:sz w:val="28"/>
          <w:szCs w:val="28"/>
        </w:rPr>
        <w:t xml:space="preserve"> печать, оборудование, селективное лазерное плавление, металлический порошок</w:t>
      </w:r>
      <w:r w:rsidR="00B01806">
        <w:rPr>
          <w:rFonts w:ascii="Times New Roman" w:hAnsi="Times New Roman" w:cs="Times New Roman"/>
          <w:sz w:val="28"/>
          <w:szCs w:val="28"/>
        </w:rPr>
        <w:t>.</w:t>
      </w:r>
    </w:p>
    <w:p w:rsidR="001250CF" w:rsidRDefault="001250CF" w:rsidP="00B0180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76E4" w:rsidRPr="00B01806" w:rsidRDefault="00C876E4" w:rsidP="00B0180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01806" w:rsidRPr="00B01806" w:rsidRDefault="00676A4B" w:rsidP="00B0180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01806">
        <w:rPr>
          <w:rFonts w:ascii="Times New Roman" w:hAnsi="Times New Roman" w:cs="Times New Roman"/>
          <w:b/>
          <w:i/>
          <w:sz w:val="28"/>
          <w:szCs w:val="28"/>
          <w:lang w:val="en-US"/>
        </w:rPr>
        <w:lastRenderedPageBreak/>
        <w:t xml:space="preserve">Abstract: </w:t>
      </w:r>
    </w:p>
    <w:p w:rsidR="00F4348F" w:rsidRPr="00B01806" w:rsidRDefault="00F4348F" w:rsidP="00B018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The description of the developed </w:t>
      </w:r>
      <w:r w:rsidR="00497BEB"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in JSC «RPA «CNIITMASH» 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equipment for bulk printing of the complex articles from metal powders by selective laser melting MeltMaster</w:t>
      </w:r>
      <w:r w:rsidRPr="00B0180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3D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-550 is resulted.</w:t>
      </w:r>
      <w:proofErr w:type="gramEnd"/>
      <w:r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 The description of the </w:t>
      </w:r>
      <w:r w:rsidR="00497BEB"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technical parameters and 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basic structural units, as well as developed specialized software for implementing layered printing process</w:t>
      </w:r>
      <w:r w:rsidR="00676A4B"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 is resulted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B01806" w:rsidRPr="00B01806" w:rsidRDefault="00676A4B" w:rsidP="00B0180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0180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Keywords: </w:t>
      </w:r>
    </w:p>
    <w:p w:rsidR="00F4348F" w:rsidRPr="00B01806" w:rsidRDefault="00F4348F" w:rsidP="00B018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3D </w:t>
      </w:r>
      <w:r w:rsidR="00676A4B" w:rsidRPr="00B01806">
        <w:rPr>
          <w:rFonts w:ascii="Times New Roman" w:hAnsi="Times New Roman" w:cs="Times New Roman"/>
          <w:sz w:val="28"/>
          <w:szCs w:val="28"/>
          <w:lang w:val="en-US"/>
        </w:rPr>
        <w:t>printing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676A4B" w:rsidRPr="00B01806">
        <w:rPr>
          <w:rFonts w:ascii="Times New Roman" w:hAnsi="Times New Roman" w:cs="Times New Roman"/>
          <w:sz w:val="28"/>
          <w:szCs w:val="28"/>
          <w:lang w:val="en-US"/>
        </w:rPr>
        <w:t>equipment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676A4B" w:rsidRPr="00B01806">
        <w:rPr>
          <w:rFonts w:ascii="Times New Roman" w:hAnsi="Times New Roman" w:cs="Times New Roman"/>
          <w:sz w:val="28"/>
          <w:szCs w:val="28"/>
          <w:lang w:val="en-US"/>
        </w:rPr>
        <w:t>selective laser melting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676A4B" w:rsidRPr="00B01806">
        <w:rPr>
          <w:rFonts w:ascii="Times New Roman" w:hAnsi="Times New Roman" w:cs="Times New Roman"/>
          <w:sz w:val="28"/>
          <w:szCs w:val="28"/>
          <w:lang w:val="en-US"/>
        </w:rPr>
        <w:t>metal powder</w:t>
      </w:r>
      <w:r w:rsidR="00B01806" w:rsidRPr="00B01806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F4348F" w:rsidRPr="00B01806" w:rsidRDefault="00F4348F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160C7" w:rsidRPr="00B01806" w:rsidRDefault="00B01806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BB55C7" w:rsidRPr="00B01806" w:rsidRDefault="003240B9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Сегодня мир стоит на пороге шестого технологического уклада. Его контуры только начинают складываться в развитых странах мира, в первую очередь в США,</w:t>
      </w:r>
      <w:r w:rsidR="002C0B58" w:rsidRPr="00B01806">
        <w:rPr>
          <w:rFonts w:ascii="Times New Roman" w:hAnsi="Times New Roman" w:cs="Times New Roman"/>
          <w:sz w:val="28"/>
          <w:szCs w:val="28"/>
        </w:rPr>
        <w:t xml:space="preserve"> Германи</w:t>
      </w:r>
      <w:r w:rsidR="00FB3647" w:rsidRPr="00B01806">
        <w:rPr>
          <w:rFonts w:ascii="Times New Roman" w:hAnsi="Times New Roman" w:cs="Times New Roman"/>
          <w:sz w:val="28"/>
          <w:szCs w:val="28"/>
        </w:rPr>
        <w:t>и</w:t>
      </w:r>
      <w:r w:rsidR="002C0B58" w:rsidRPr="00B01806">
        <w:rPr>
          <w:rFonts w:ascii="Times New Roman" w:hAnsi="Times New Roman" w:cs="Times New Roman"/>
          <w:sz w:val="28"/>
          <w:szCs w:val="28"/>
        </w:rPr>
        <w:t>,</w:t>
      </w:r>
      <w:r w:rsidRPr="00B01806">
        <w:rPr>
          <w:rFonts w:ascii="Times New Roman" w:hAnsi="Times New Roman" w:cs="Times New Roman"/>
          <w:sz w:val="28"/>
          <w:szCs w:val="28"/>
        </w:rPr>
        <w:t xml:space="preserve"> Японии</w:t>
      </w:r>
      <w:r w:rsidR="004205D3" w:rsidRPr="00B01806">
        <w:rPr>
          <w:rFonts w:ascii="Times New Roman" w:hAnsi="Times New Roman" w:cs="Times New Roman"/>
          <w:sz w:val="28"/>
          <w:szCs w:val="28"/>
        </w:rPr>
        <w:t xml:space="preserve">, </w:t>
      </w:r>
      <w:r w:rsidRPr="00B01806">
        <w:rPr>
          <w:rFonts w:ascii="Times New Roman" w:hAnsi="Times New Roman" w:cs="Times New Roman"/>
          <w:sz w:val="28"/>
          <w:szCs w:val="28"/>
        </w:rPr>
        <w:t xml:space="preserve">КНР, и характеризуются </w:t>
      </w:r>
      <w:r w:rsidR="00B87EB2" w:rsidRPr="00B01806">
        <w:rPr>
          <w:rFonts w:ascii="Times New Roman" w:hAnsi="Times New Roman" w:cs="Times New Roman"/>
          <w:sz w:val="28"/>
          <w:szCs w:val="28"/>
        </w:rPr>
        <w:t xml:space="preserve">широким </w:t>
      </w:r>
      <w:r w:rsidRPr="00B01806">
        <w:rPr>
          <w:rFonts w:ascii="Times New Roman" w:hAnsi="Times New Roman" w:cs="Times New Roman"/>
          <w:sz w:val="28"/>
          <w:szCs w:val="28"/>
        </w:rPr>
        <w:t>применение</w:t>
      </w:r>
      <w:r w:rsidR="00B87EB2" w:rsidRPr="00B01806">
        <w:rPr>
          <w:rFonts w:ascii="Times New Roman" w:hAnsi="Times New Roman" w:cs="Times New Roman"/>
          <w:sz w:val="28"/>
          <w:szCs w:val="28"/>
        </w:rPr>
        <w:t>м</w:t>
      </w:r>
      <w:r w:rsidRPr="00B01806">
        <w:rPr>
          <w:rFonts w:ascii="Times New Roman" w:hAnsi="Times New Roman" w:cs="Times New Roman"/>
          <w:sz w:val="28"/>
          <w:szCs w:val="28"/>
        </w:rPr>
        <w:t xml:space="preserve"> науко</w:t>
      </w:r>
      <w:r w:rsidR="00F335DC">
        <w:rPr>
          <w:rFonts w:ascii="Times New Roman" w:hAnsi="Times New Roman" w:cs="Times New Roman"/>
          <w:sz w:val="28"/>
          <w:szCs w:val="28"/>
        </w:rPr>
        <w:t>е</w:t>
      </w:r>
      <w:r w:rsidRPr="00B01806">
        <w:rPr>
          <w:rFonts w:ascii="Times New Roman" w:hAnsi="Times New Roman" w:cs="Times New Roman"/>
          <w:sz w:val="28"/>
          <w:szCs w:val="28"/>
        </w:rPr>
        <w:t xml:space="preserve">мких технологий [1]. </w:t>
      </w:r>
      <w:r w:rsidR="00BB55C7" w:rsidRPr="00B01806">
        <w:rPr>
          <w:rFonts w:ascii="Times New Roman" w:hAnsi="Times New Roman" w:cs="Times New Roman"/>
          <w:sz w:val="28"/>
          <w:szCs w:val="28"/>
        </w:rPr>
        <w:t xml:space="preserve">Это роботизация, безлюдные технологии, основанные на цифровых технологиях и </w:t>
      </w:r>
      <w:proofErr w:type="spellStart"/>
      <w:r w:rsidR="00BB55C7" w:rsidRPr="00B01806">
        <w:rPr>
          <w:rFonts w:ascii="Times New Roman" w:hAnsi="Times New Roman" w:cs="Times New Roman"/>
          <w:sz w:val="28"/>
          <w:szCs w:val="28"/>
        </w:rPr>
        <w:t>Rapid</w:t>
      </w:r>
      <w:proofErr w:type="spellEnd"/>
      <w:r w:rsidR="00BB55C7" w:rsidRPr="00B018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B55C7" w:rsidRPr="00B01806">
        <w:rPr>
          <w:rFonts w:ascii="Times New Roman" w:hAnsi="Times New Roman" w:cs="Times New Roman"/>
          <w:sz w:val="28"/>
          <w:szCs w:val="28"/>
        </w:rPr>
        <w:t>Prototyping</w:t>
      </w:r>
      <w:proofErr w:type="spellEnd"/>
      <w:r w:rsidR="00BB55C7" w:rsidRPr="00B01806">
        <w:rPr>
          <w:rFonts w:ascii="Times New Roman" w:hAnsi="Times New Roman" w:cs="Times New Roman"/>
          <w:sz w:val="28"/>
          <w:szCs w:val="28"/>
        </w:rPr>
        <w:t>, то есть аддитивные технологии (АТ), когда создание продукта происходит не через «убери все лишнее», а путем постепенного наращивания материала, без его потерь» [</w:t>
      </w:r>
      <w:r w:rsidR="001250CF" w:rsidRPr="00B01806">
        <w:rPr>
          <w:rFonts w:ascii="Times New Roman" w:hAnsi="Times New Roman" w:cs="Times New Roman"/>
          <w:sz w:val="28"/>
          <w:szCs w:val="28"/>
        </w:rPr>
        <w:t>2</w:t>
      </w:r>
      <w:r w:rsidR="00BB55C7" w:rsidRPr="00B01806">
        <w:rPr>
          <w:rFonts w:ascii="Times New Roman" w:hAnsi="Times New Roman" w:cs="Times New Roman"/>
          <w:sz w:val="28"/>
          <w:szCs w:val="28"/>
        </w:rPr>
        <w:t xml:space="preserve">]. </w:t>
      </w:r>
    </w:p>
    <w:p w:rsidR="003240B9" w:rsidRPr="00B01806" w:rsidRDefault="00BB55C7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Такая организация промышленного производства</w:t>
      </w:r>
      <w:r w:rsidR="00B87EB2" w:rsidRPr="00B01806">
        <w:rPr>
          <w:rFonts w:ascii="Times New Roman" w:hAnsi="Times New Roman" w:cs="Times New Roman"/>
          <w:sz w:val="28"/>
          <w:szCs w:val="28"/>
        </w:rPr>
        <w:t xml:space="preserve"> позволит </w:t>
      </w:r>
      <w:r w:rsidRPr="00B01806">
        <w:rPr>
          <w:rFonts w:ascii="Times New Roman" w:hAnsi="Times New Roman" w:cs="Times New Roman"/>
          <w:sz w:val="28"/>
          <w:szCs w:val="28"/>
        </w:rPr>
        <w:t xml:space="preserve">перейти к созданию новых материалов с заранее заданными свойствами, </w:t>
      </w:r>
      <w:r w:rsidR="00B87EB2" w:rsidRPr="00B01806">
        <w:rPr>
          <w:rFonts w:ascii="Times New Roman" w:hAnsi="Times New Roman" w:cs="Times New Roman"/>
          <w:sz w:val="28"/>
          <w:szCs w:val="28"/>
        </w:rPr>
        <w:t xml:space="preserve">многократно снизить </w:t>
      </w:r>
      <w:proofErr w:type="spellStart"/>
      <w:r w:rsidR="00B87EB2" w:rsidRPr="00B01806">
        <w:rPr>
          <w:rFonts w:ascii="Times New Roman" w:hAnsi="Times New Roman" w:cs="Times New Roman"/>
          <w:sz w:val="28"/>
          <w:szCs w:val="28"/>
        </w:rPr>
        <w:t>энерго</w:t>
      </w:r>
      <w:proofErr w:type="spellEnd"/>
      <w:r w:rsidR="00B87EB2" w:rsidRPr="00B01806">
        <w:rPr>
          <w:rFonts w:ascii="Times New Roman" w:hAnsi="Times New Roman" w:cs="Times New Roman"/>
          <w:sz w:val="28"/>
          <w:szCs w:val="28"/>
        </w:rPr>
        <w:t>- и материало</w:t>
      </w:r>
      <w:r w:rsidR="00F335DC">
        <w:rPr>
          <w:rFonts w:ascii="Times New Roman" w:hAnsi="Times New Roman" w:cs="Times New Roman"/>
          <w:sz w:val="28"/>
          <w:szCs w:val="28"/>
        </w:rPr>
        <w:t>е</w:t>
      </w:r>
      <w:r w:rsidR="00B87EB2" w:rsidRPr="00B01806">
        <w:rPr>
          <w:rFonts w:ascii="Times New Roman" w:hAnsi="Times New Roman" w:cs="Times New Roman"/>
          <w:sz w:val="28"/>
          <w:szCs w:val="28"/>
        </w:rPr>
        <w:t>мкость</w:t>
      </w:r>
      <w:r w:rsidRPr="00B01806">
        <w:rPr>
          <w:rFonts w:ascii="Times New Roman" w:hAnsi="Times New Roman" w:cs="Times New Roman"/>
          <w:sz w:val="28"/>
          <w:szCs w:val="28"/>
        </w:rPr>
        <w:t>, а</w:t>
      </w:r>
      <w:r w:rsidR="004E242F" w:rsidRPr="00B01806">
        <w:rPr>
          <w:rFonts w:ascii="Times New Roman" w:hAnsi="Times New Roman" w:cs="Times New Roman"/>
          <w:sz w:val="28"/>
          <w:szCs w:val="28"/>
        </w:rPr>
        <w:t>,</w:t>
      </w:r>
      <w:r w:rsidRPr="00B01806">
        <w:rPr>
          <w:rFonts w:ascii="Times New Roman" w:hAnsi="Times New Roman" w:cs="Times New Roman"/>
          <w:sz w:val="28"/>
          <w:szCs w:val="28"/>
        </w:rPr>
        <w:t xml:space="preserve"> следовательно</w:t>
      </w:r>
      <w:r w:rsidR="004E242F" w:rsidRPr="00B01806">
        <w:rPr>
          <w:rFonts w:ascii="Times New Roman" w:hAnsi="Times New Roman" w:cs="Times New Roman"/>
          <w:sz w:val="28"/>
          <w:szCs w:val="28"/>
        </w:rPr>
        <w:t>,</w:t>
      </w:r>
      <w:r w:rsidRPr="00B01806">
        <w:rPr>
          <w:rFonts w:ascii="Times New Roman" w:hAnsi="Times New Roman" w:cs="Times New Roman"/>
          <w:sz w:val="28"/>
          <w:szCs w:val="28"/>
        </w:rPr>
        <w:t xml:space="preserve"> и издержки </w:t>
      </w:r>
      <w:r w:rsidR="00B87EB2" w:rsidRPr="00B01806">
        <w:rPr>
          <w:rFonts w:ascii="Times New Roman" w:hAnsi="Times New Roman" w:cs="Times New Roman"/>
          <w:sz w:val="28"/>
          <w:szCs w:val="28"/>
        </w:rPr>
        <w:t>производства</w:t>
      </w:r>
      <w:r w:rsidR="00C51952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Pr="00B01806">
        <w:rPr>
          <w:rFonts w:ascii="Times New Roman" w:hAnsi="Times New Roman" w:cs="Times New Roman"/>
          <w:sz w:val="28"/>
          <w:szCs w:val="28"/>
        </w:rPr>
        <w:t>[</w:t>
      </w:r>
      <w:r w:rsidR="001250CF" w:rsidRPr="00B01806">
        <w:rPr>
          <w:rFonts w:ascii="Times New Roman" w:hAnsi="Times New Roman" w:cs="Times New Roman"/>
          <w:sz w:val="28"/>
          <w:szCs w:val="28"/>
        </w:rPr>
        <w:t>3</w:t>
      </w:r>
      <w:r w:rsidRPr="00B01806">
        <w:rPr>
          <w:rFonts w:ascii="Times New Roman" w:hAnsi="Times New Roman" w:cs="Times New Roman"/>
          <w:sz w:val="28"/>
          <w:szCs w:val="28"/>
        </w:rPr>
        <w:t>].</w:t>
      </w:r>
    </w:p>
    <w:p w:rsidR="00950976" w:rsidRPr="00B01806" w:rsidRDefault="001D632D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За последние десять лет </w:t>
      </w:r>
      <w:r w:rsidR="00797219" w:rsidRPr="00B01806">
        <w:rPr>
          <w:rFonts w:ascii="Times New Roman" w:hAnsi="Times New Roman" w:cs="Times New Roman"/>
          <w:sz w:val="28"/>
          <w:szCs w:val="28"/>
        </w:rPr>
        <w:t xml:space="preserve">процесс промышленного освоения </w:t>
      </w:r>
      <w:r w:rsidR="00AE2DA3" w:rsidRPr="00B01806">
        <w:rPr>
          <w:rFonts w:ascii="Times New Roman" w:hAnsi="Times New Roman" w:cs="Times New Roman"/>
          <w:sz w:val="28"/>
          <w:szCs w:val="28"/>
        </w:rPr>
        <w:t>АТ</w:t>
      </w:r>
      <w:r w:rsidR="00797219" w:rsidRPr="00B01806">
        <w:rPr>
          <w:rFonts w:ascii="Times New Roman" w:hAnsi="Times New Roman" w:cs="Times New Roman"/>
          <w:sz w:val="28"/>
          <w:szCs w:val="28"/>
        </w:rPr>
        <w:t xml:space="preserve"> показывает революционные темпы роста. На сегодняшний день мировым лидером по внедрению </w:t>
      </w:r>
      <w:r w:rsidR="00F21F99" w:rsidRPr="00B01806">
        <w:rPr>
          <w:rFonts w:ascii="Times New Roman" w:hAnsi="Times New Roman" w:cs="Times New Roman"/>
          <w:sz w:val="28"/>
          <w:szCs w:val="28"/>
        </w:rPr>
        <w:t xml:space="preserve">оборудования для аддитивного производства </w:t>
      </w:r>
      <w:r w:rsidR="00F335DC">
        <w:rPr>
          <w:rFonts w:ascii="Times New Roman" w:hAnsi="Times New Roman" w:cs="Times New Roman"/>
          <w:sz w:val="28"/>
          <w:szCs w:val="28"/>
        </w:rPr>
        <w:br/>
      </w:r>
      <w:r w:rsidR="00F21F99" w:rsidRPr="00B01806">
        <w:rPr>
          <w:rFonts w:ascii="Times New Roman" w:hAnsi="Times New Roman" w:cs="Times New Roman"/>
          <w:sz w:val="28"/>
          <w:szCs w:val="28"/>
        </w:rPr>
        <w:t>(</w:t>
      </w:r>
      <w:r w:rsidR="00403682" w:rsidRPr="00B01806">
        <w:rPr>
          <w:rFonts w:ascii="Times New Roman" w:hAnsi="Times New Roman" w:cs="Times New Roman"/>
          <w:sz w:val="28"/>
          <w:szCs w:val="28"/>
          <w:lang w:val="en-US"/>
        </w:rPr>
        <w:t>AM</w:t>
      </w:r>
      <w:r w:rsidR="00403682" w:rsidRPr="00B01806">
        <w:rPr>
          <w:rFonts w:ascii="Times New Roman" w:hAnsi="Times New Roman" w:cs="Times New Roman"/>
          <w:sz w:val="28"/>
          <w:szCs w:val="28"/>
        </w:rPr>
        <w:t xml:space="preserve">-оборудование – </w:t>
      </w:r>
      <w:r w:rsidR="00403682" w:rsidRPr="00B01806">
        <w:rPr>
          <w:rFonts w:ascii="Times New Roman" w:hAnsi="Times New Roman" w:cs="Times New Roman"/>
          <w:sz w:val="28"/>
          <w:szCs w:val="28"/>
          <w:lang w:val="en-US"/>
        </w:rPr>
        <w:t>additive</w:t>
      </w:r>
      <w:r w:rsidR="00403682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403682" w:rsidRPr="00B01806">
        <w:rPr>
          <w:rFonts w:ascii="Times New Roman" w:hAnsi="Times New Roman" w:cs="Times New Roman"/>
          <w:sz w:val="28"/>
          <w:szCs w:val="28"/>
          <w:lang w:val="en-US"/>
        </w:rPr>
        <w:t>manufacturing</w:t>
      </w:r>
      <w:r w:rsidR="00F21F99" w:rsidRPr="00B01806">
        <w:rPr>
          <w:rFonts w:ascii="Times New Roman" w:hAnsi="Times New Roman" w:cs="Times New Roman"/>
          <w:sz w:val="28"/>
          <w:szCs w:val="28"/>
        </w:rPr>
        <w:t xml:space="preserve">) </w:t>
      </w:r>
      <w:r w:rsidR="00797219" w:rsidRPr="00B01806">
        <w:rPr>
          <w:rFonts w:ascii="Times New Roman" w:hAnsi="Times New Roman" w:cs="Times New Roman"/>
          <w:sz w:val="28"/>
          <w:szCs w:val="28"/>
        </w:rPr>
        <w:t xml:space="preserve">в </w:t>
      </w:r>
      <w:r w:rsidR="001E7095" w:rsidRPr="00B01806">
        <w:rPr>
          <w:rFonts w:ascii="Times New Roman" w:hAnsi="Times New Roman" w:cs="Times New Roman"/>
          <w:sz w:val="28"/>
          <w:szCs w:val="28"/>
        </w:rPr>
        <w:t xml:space="preserve">существующие </w:t>
      </w:r>
      <w:r w:rsidR="00797219" w:rsidRPr="00B01806">
        <w:rPr>
          <w:rFonts w:ascii="Times New Roman" w:hAnsi="Times New Roman" w:cs="Times New Roman"/>
          <w:sz w:val="28"/>
          <w:szCs w:val="28"/>
        </w:rPr>
        <w:t>технологические цепочки являются США</w:t>
      </w:r>
      <w:r w:rsidR="00474D8A" w:rsidRPr="00B01806">
        <w:rPr>
          <w:rFonts w:ascii="Times New Roman" w:hAnsi="Times New Roman" w:cs="Times New Roman"/>
          <w:sz w:val="28"/>
          <w:szCs w:val="28"/>
        </w:rPr>
        <w:t xml:space="preserve"> с показателем в</w:t>
      </w:r>
      <w:r w:rsidR="00797219" w:rsidRPr="00B01806">
        <w:rPr>
          <w:rFonts w:ascii="Times New Roman" w:hAnsi="Times New Roman" w:cs="Times New Roman"/>
          <w:sz w:val="28"/>
          <w:szCs w:val="28"/>
        </w:rPr>
        <w:t xml:space="preserve"> 38,1% от общего числа внедренных</w:t>
      </w:r>
      <w:r w:rsidR="00474D8A" w:rsidRPr="00B01806">
        <w:rPr>
          <w:rFonts w:ascii="Times New Roman" w:hAnsi="Times New Roman" w:cs="Times New Roman"/>
          <w:sz w:val="28"/>
          <w:szCs w:val="28"/>
        </w:rPr>
        <w:t xml:space="preserve"> промышленных аддитивных систем, Япония – 9,3%, Китай</w:t>
      </w:r>
      <w:r w:rsidR="00797219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474D8A" w:rsidRPr="00B01806">
        <w:rPr>
          <w:rFonts w:ascii="Times New Roman" w:hAnsi="Times New Roman" w:cs="Times New Roman"/>
          <w:sz w:val="28"/>
          <w:szCs w:val="28"/>
        </w:rPr>
        <w:t>– 9,2%, Германия – 8,7%. В России этот показатель составляет 1,4%</w:t>
      </w:r>
      <w:r w:rsidR="001E7095" w:rsidRPr="00B0180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E7095" w:rsidRPr="00B01806">
        <w:rPr>
          <w:rFonts w:ascii="Times New Roman" w:hAnsi="Times New Roman" w:cs="Times New Roman"/>
          <w:sz w:val="28"/>
          <w:szCs w:val="28"/>
        </w:rPr>
        <w:lastRenderedPageBreak/>
        <w:t>от</w:t>
      </w:r>
      <w:proofErr w:type="gramEnd"/>
      <w:r w:rsidR="001E7095" w:rsidRPr="00B01806">
        <w:rPr>
          <w:rFonts w:ascii="Times New Roman" w:hAnsi="Times New Roman" w:cs="Times New Roman"/>
          <w:sz w:val="28"/>
          <w:szCs w:val="28"/>
        </w:rPr>
        <w:t xml:space="preserve"> общемирового</w:t>
      </w:r>
      <w:r w:rsidR="00485D0A" w:rsidRPr="00B01806">
        <w:rPr>
          <w:rFonts w:ascii="Times New Roman" w:hAnsi="Times New Roman" w:cs="Times New Roman"/>
          <w:sz w:val="28"/>
          <w:szCs w:val="28"/>
        </w:rPr>
        <w:t xml:space="preserve"> [</w:t>
      </w:r>
      <w:r w:rsidR="001250CF" w:rsidRPr="00B01806">
        <w:rPr>
          <w:rFonts w:ascii="Times New Roman" w:hAnsi="Times New Roman" w:cs="Times New Roman"/>
          <w:sz w:val="28"/>
          <w:szCs w:val="28"/>
        </w:rPr>
        <w:t>4</w:t>
      </w:r>
      <w:r w:rsidR="00485D0A" w:rsidRPr="00B01806">
        <w:rPr>
          <w:rFonts w:ascii="Times New Roman" w:hAnsi="Times New Roman" w:cs="Times New Roman"/>
          <w:sz w:val="28"/>
          <w:szCs w:val="28"/>
        </w:rPr>
        <w:t>]</w:t>
      </w:r>
      <w:r w:rsidR="00474D8A" w:rsidRPr="00B01806">
        <w:rPr>
          <w:rFonts w:ascii="Times New Roman" w:hAnsi="Times New Roman" w:cs="Times New Roman"/>
          <w:sz w:val="28"/>
          <w:szCs w:val="28"/>
        </w:rPr>
        <w:t xml:space="preserve">. </w:t>
      </w:r>
      <w:r w:rsidR="00403682" w:rsidRPr="00B01806">
        <w:rPr>
          <w:rFonts w:ascii="Times New Roman" w:hAnsi="Times New Roman" w:cs="Times New Roman"/>
          <w:sz w:val="28"/>
          <w:szCs w:val="28"/>
        </w:rPr>
        <w:t>Прежде всего,</w:t>
      </w:r>
      <w:r w:rsidR="00474D8A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403682" w:rsidRPr="00B01806">
        <w:rPr>
          <w:rFonts w:ascii="Times New Roman" w:hAnsi="Times New Roman" w:cs="Times New Roman"/>
          <w:sz w:val="28"/>
          <w:szCs w:val="28"/>
        </w:rPr>
        <w:t xml:space="preserve">это </w:t>
      </w:r>
      <w:r w:rsidR="00474D8A" w:rsidRPr="00B01806">
        <w:rPr>
          <w:rFonts w:ascii="Times New Roman" w:hAnsi="Times New Roman" w:cs="Times New Roman"/>
          <w:sz w:val="28"/>
          <w:szCs w:val="28"/>
        </w:rPr>
        <w:t xml:space="preserve">связанно с тем, что </w:t>
      </w:r>
      <w:r w:rsidR="001E7095" w:rsidRPr="00B01806">
        <w:rPr>
          <w:rFonts w:ascii="Times New Roman" w:hAnsi="Times New Roman" w:cs="Times New Roman"/>
          <w:sz w:val="28"/>
          <w:szCs w:val="28"/>
        </w:rPr>
        <w:t xml:space="preserve">на российском рынке промышленного </w:t>
      </w:r>
      <w:r w:rsidR="00403682" w:rsidRPr="00B01806">
        <w:rPr>
          <w:rFonts w:ascii="Times New Roman" w:hAnsi="Times New Roman" w:cs="Times New Roman"/>
          <w:sz w:val="28"/>
          <w:szCs w:val="28"/>
        </w:rPr>
        <w:t>АМ-</w:t>
      </w:r>
      <w:r w:rsidR="001E7095" w:rsidRPr="00B01806">
        <w:rPr>
          <w:rFonts w:ascii="Times New Roman" w:hAnsi="Times New Roman" w:cs="Times New Roman"/>
          <w:sz w:val="28"/>
          <w:szCs w:val="28"/>
        </w:rPr>
        <w:t xml:space="preserve">оборудования присутствуют только импортные производители, такие как </w:t>
      </w:r>
      <w:r w:rsidR="001E7095" w:rsidRPr="00B01806">
        <w:rPr>
          <w:rFonts w:ascii="Times New Roman" w:hAnsi="Times New Roman" w:cs="Times New Roman"/>
          <w:sz w:val="28"/>
          <w:szCs w:val="28"/>
          <w:lang w:val="en-US"/>
        </w:rPr>
        <w:t>EOS</w:t>
      </w:r>
      <w:r w:rsidR="001E7095" w:rsidRPr="00B01806">
        <w:rPr>
          <w:rFonts w:ascii="Times New Roman" w:hAnsi="Times New Roman" w:cs="Times New Roman"/>
          <w:sz w:val="28"/>
          <w:szCs w:val="28"/>
        </w:rPr>
        <w:t xml:space="preserve">, </w:t>
      </w:r>
      <w:r w:rsidR="001E7095" w:rsidRPr="00B01806">
        <w:rPr>
          <w:rFonts w:ascii="Times New Roman" w:hAnsi="Times New Roman" w:cs="Times New Roman"/>
          <w:sz w:val="28"/>
          <w:szCs w:val="28"/>
          <w:lang w:val="en-US"/>
        </w:rPr>
        <w:t>Concept</w:t>
      </w:r>
      <w:r w:rsidR="00704140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1E7095" w:rsidRPr="00B01806">
        <w:rPr>
          <w:rFonts w:ascii="Times New Roman" w:hAnsi="Times New Roman" w:cs="Times New Roman"/>
          <w:sz w:val="28"/>
          <w:szCs w:val="28"/>
          <w:lang w:val="en-US"/>
        </w:rPr>
        <w:t>Laser</w:t>
      </w:r>
      <w:r w:rsidR="001E7095" w:rsidRPr="00B01806">
        <w:rPr>
          <w:rFonts w:ascii="Times New Roman" w:hAnsi="Times New Roman" w:cs="Times New Roman"/>
          <w:sz w:val="28"/>
          <w:szCs w:val="28"/>
        </w:rPr>
        <w:t xml:space="preserve">, </w:t>
      </w:r>
      <w:r w:rsidR="001E7095" w:rsidRPr="00B01806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="001E7095" w:rsidRPr="00B01806">
        <w:rPr>
          <w:rFonts w:ascii="Times New Roman" w:hAnsi="Times New Roman" w:cs="Times New Roman"/>
          <w:sz w:val="28"/>
          <w:szCs w:val="28"/>
        </w:rPr>
        <w:t>-</w:t>
      </w:r>
      <w:r w:rsidR="001E7095" w:rsidRPr="00B01806">
        <w:rPr>
          <w:rFonts w:ascii="Times New Roman" w:hAnsi="Times New Roman" w:cs="Times New Roman"/>
          <w:sz w:val="28"/>
          <w:szCs w:val="28"/>
          <w:lang w:val="en-US"/>
        </w:rPr>
        <w:t>Solutions</w:t>
      </w:r>
      <w:r w:rsidR="001E7095" w:rsidRPr="00B01806">
        <w:rPr>
          <w:rFonts w:ascii="Times New Roman" w:hAnsi="Times New Roman" w:cs="Times New Roman"/>
          <w:sz w:val="28"/>
          <w:szCs w:val="28"/>
        </w:rPr>
        <w:t>, 3</w:t>
      </w:r>
      <w:r w:rsidR="001E7095" w:rsidRPr="00B0180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1E7095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1E7095" w:rsidRPr="00B01806">
        <w:rPr>
          <w:rFonts w:ascii="Times New Roman" w:hAnsi="Times New Roman" w:cs="Times New Roman"/>
          <w:sz w:val="28"/>
          <w:szCs w:val="28"/>
          <w:lang w:val="en-US"/>
        </w:rPr>
        <w:t>Systems</w:t>
      </w:r>
      <w:r w:rsidR="00403682" w:rsidRPr="00B01806">
        <w:rPr>
          <w:rFonts w:ascii="Times New Roman" w:hAnsi="Times New Roman" w:cs="Times New Roman"/>
          <w:sz w:val="28"/>
          <w:szCs w:val="28"/>
        </w:rPr>
        <w:t xml:space="preserve"> и т.д.</w:t>
      </w:r>
      <w:r w:rsidR="00191E2C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403682" w:rsidRPr="00B01806">
        <w:rPr>
          <w:rFonts w:ascii="Times New Roman" w:hAnsi="Times New Roman" w:cs="Times New Roman"/>
          <w:sz w:val="28"/>
          <w:szCs w:val="28"/>
        </w:rPr>
        <w:t xml:space="preserve">При этом </w:t>
      </w:r>
      <w:r w:rsidR="00191E2C" w:rsidRPr="00B01806">
        <w:rPr>
          <w:rFonts w:ascii="Times New Roman" w:hAnsi="Times New Roman" w:cs="Times New Roman"/>
          <w:sz w:val="28"/>
          <w:szCs w:val="28"/>
        </w:rPr>
        <w:t>каждый производитель АМ-</w:t>
      </w:r>
      <w:r w:rsidR="00403682" w:rsidRPr="00B01806">
        <w:rPr>
          <w:rFonts w:ascii="Times New Roman" w:hAnsi="Times New Roman" w:cs="Times New Roman"/>
          <w:sz w:val="28"/>
          <w:szCs w:val="28"/>
        </w:rPr>
        <w:t>оборудовани</w:t>
      </w:r>
      <w:r w:rsidR="00191E2C" w:rsidRPr="00B01806">
        <w:rPr>
          <w:rFonts w:ascii="Times New Roman" w:hAnsi="Times New Roman" w:cs="Times New Roman"/>
          <w:sz w:val="28"/>
          <w:szCs w:val="28"/>
        </w:rPr>
        <w:t xml:space="preserve">я гарантирует качество получаемой конечной продукции только при условии </w:t>
      </w:r>
      <w:r w:rsidR="00403682" w:rsidRPr="00B01806">
        <w:rPr>
          <w:rFonts w:ascii="Times New Roman" w:hAnsi="Times New Roman" w:cs="Times New Roman"/>
          <w:sz w:val="28"/>
          <w:szCs w:val="28"/>
        </w:rPr>
        <w:t>использовани</w:t>
      </w:r>
      <w:r w:rsidR="00191E2C" w:rsidRPr="00B01806">
        <w:rPr>
          <w:rFonts w:ascii="Times New Roman" w:hAnsi="Times New Roman" w:cs="Times New Roman"/>
          <w:sz w:val="28"/>
          <w:szCs w:val="28"/>
        </w:rPr>
        <w:t>я</w:t>
      </w:r>
      <w:r w:rsidR="00403682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191E2C" w:rsidRPr="00B01806">
        <w:rPr>
          <w:rFonts w:ascii="Times New Roman" w:hAnsi="Times New Roman" w:cs="Times New Roman"/>
          <w:sz w:val="28"/>
          <w:szCs w:val="28"/>
        </w:rPr>
        <w:t>определенного исходного сырья (металлического порошка), которое также имеет импортное происхождение.</w:t>
      </w:r>
      <w:r w:rsidR="00AC3F5E" w:rsidRPr="00B01806">
        <w:rPr>
          <w:rFonts w:ascii="Times New Roman" w:hAnsi="Times New Roman" w:cs="Times New Roman"/>
          <w:sz w:val="28"/>
          <w:szCs w:val="28"/>
        </w:rPr>
        <w:t xml:space="preserve"> Совокупность данных факторов ограничивает применимость импортного оборудования на российских машиностроительных предприятиях</w:t>
      </w:r>
      <w:r w:rsidR="00950976" w:rsidRPr="00B01806">
        <w:rPr>
          <w:rFonts w:ascii="Times New Roman" w:hAnsi="Times New Roman" w:cs="Times New Roman"/>
          <w:sz w:val="28"/>
          <w:szCs w:val="28"/>
        </w:rPr>
        <w:t xml:space="preserve"> и, как следствие, </w:t>
      </w:r>
      <w:r w:rsidR="009E4B41" w:rsidRPr="00B01806">
        <w:rPr>
          <w:rFonts w:ascii="Times New Roman" w:hAnsi="Times New Roman" w:cs="Times New Roman"/>
          <w:sz w:val="28"/>
          <w:szCs w:val="28"/>
        </w:rPr>
        <w:t>замедляет внедрение новых производственных технологий.</w:t>
      </w:r>
    </w:p>
    <w:p w:rsidR="007545F5" w:rsidRPr="00B01806" w:rsidRDefault="009E4B41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01806">
        <w:rPr>
          <w:rFonts w:ascii="Times New Roman" w:hAnsi="Times New Roman" w:cs="Times New Roman"/>
          <w:sz w:val="28"/>
          <w:szCs w:val="28"/>
        </w:rPr>
        <w:t>С целью</w:t>
      </w:r>
      <w:r w:rsidR="00AC3F5E" w:rsidRPr="00B01806">
        <w:rPr>
          <w:rFonts w:ascii="Times New Roman" w:hAnsi="Times New Roman" w:cs="Times New Roman"/>
          <w:sz w:val="28"/>
          <w:szCs w:val="28"/>
        </w:rPr>
        <w:t xml:space="preserve"> восполнен</w:t>
      </w:r>
      <w:r w:rsidRPr="00B01806">
        <w:rPr>
          <w:rFonts w:ascii="Times New Roman" w:hAnsi="Times New Roman" w:cs="Times New Roman"/>
          <w:sz w:val="28"/>
          <w:szCs w:val="28"/>
        </w:rPr>
        <w:t>ия</w:t>
      </w:r>
      <w:r w:rsidR="00AC3F5E" w:rsidRPr="00B01806">
        <w:rPr>
          <w:rFonts w:ascii="Times New Roman" w:hAnsi="Times New Roman" w:cs="Times New Roman"/>
          <w:sz w:val="28"/>
          <w:szCs w:val="28"/>
        </w:rPr>
        <w:t xml:space="preserve"> потребност</w:t>
      </w:r>
      <w:r w:rsidRPr="00B01806">
        <w:rPr>
          <w:rFonts w:ascii="Times New Roman" w:hAnsi="Times New Roman" w:cs="Times New Roman"/>
          <w:sz w:val="28"/>
          <w:szCs w:val="28"/>
        </w:rPr>
        <w:t>и</w:t>
      </w:r>
      <w:r w:rsidR="00AC3F5E" w:rsidRPr="00B01806">
        <w:rPr>
          <w:rFonts w:ascii="Times New Roman" w:hAnsi="Times New Roman" w:cs="Times New Roman"/>
          <w:sz w:val="28"/>
          <w:szCs w:val="28"/>
        </w:rPr>
        <w:t xml:space="preserve"> в современном высокоточном АМ-оборудовании отечественного производства, работающего с легкодоступными металлическими порошками российских производителей </w:t>
      </w:r>
      <w:r w:rsidR="007545F5" w:rsidRPr="00B01806">
        <w:rPr>
          <w:rFonts w:ascii="Times New Roman" w:hAnsi="Times New Roman" w:cs="Times New Roman"/>
          <w:sz w:val="28"/>
          <w:szCs w:val="28"/>
        </w:rPr>
        <w:t>в</w:t>
      </w:r>
      <w:r w:rsidR="007447DA" w:rsidRPr="00B01806">
        <w:rPr>
          <w:rFonts w:ascii="Times New Roman" w:hAnsi="Times New Roman" w:cs="Times New Roman"/>
          <w:sz w:val="28"/>
          <w:szCs w:val="28"/>
        </w:rPr>
        <w:t xml:space="preserve"> АО «НПО «ЦНИИТМАШ» разработан </w:t>
      </w:r>
      <w:r w:rsidR="005673E5" w:rsidRPr="00B01806">
        <w:rPr>
          <w:rFonts w:ascii="Times New Roman" w:hAnsi="Times New Roman" w:cs="Times New Roman"/>
          <w:sz w:val="28"/>
          <w:szCs w:val="28"/>
        </w:rPr>
        <w:t xml:space="preserve">экспериментальный образец </w:t>
      </w:r>
      <w:r w:rsidR="006A431C" w:rsidRPr="00B01806">
        <w:rPr>
          <w:rFonts w:ascii="Times New Roman" w:hAnsi="Times New Roman" w:cs="Times New Roman"/>
          <w:sz w:val="28"/>
          <w:szCs w:val="28"/>
        </w:rPr>
        <w:t xml:space="preserve">промышленного </w:t>
      </w:r>
      <w:r w:rsidR="007545F5" w:rsidRPr="00B01806">
        <w:rPr>
          <w:rFonts w:ascii="Times New Roman" w:hAnsi="Times New Roman" w:cs="Times New Roman"/>
          <w:sz w:val="28"/>
          <w:szCs w:val="28"/>
        </w:rPr>
        <w:t xml:space="preserve">оборудования для послойного изготовления </w:t>
      </w:r>
      <w:proofErr w:type="spellStart"/>
      <w:r w:rsidR="007545F5" w:rsidRPr="00B01806">
        <w:rPr>
          <w:rFonts w:ascii="Times New Roman" w:hAnsi="Times New Roman" w:cs="Times New Roman"/>
          <w:sz w:val="28"/>
          <w:szCs w:val="28"/>
        </w:rPr>
        <w:t>сложнопрофильных</w:t>
      </w:r>
      <w:proofErr w:type="spellEnd"/>
      <w:r w:rsidR="007545F5" w:rsidRPr="00B01806">
        <w:rPr>
          <w:rFonts w:ascii="Times New Roman" w:hAnsi="Times New Roman" w:cs="Times New Roman"/>
          <w:sz w:val="28"/>
          <w:szCs w:val="28"/>
        </w:rPr>
        <w:t xml:space="preserve"> изделий методом селективного лазерного плавления</w:t>
      </w:r>
      <w:r w:rsidR="00D33CC8" w:rsidRPr="00B01806">
        <w:rPr>
          <w:rFonts w:ascii="Times New Roman" w:hAnsi="Times New Roman" w:cs="Times New Roman"/>
          <w:sz w:val="28"/>
          <w:szCs w:val="28"/>
        </w:rPr>
        <w:t xml:space="preserve"> (далее – СЛП)</w:t>
      </w:r>
      <w:r w:rsidR="007545F5" w:rsidRPr="00B018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545F5" w:rsidRPr="00B01806">
        <w:rPr>
          <w:rFonts w:ascii="Times New Roman" w:hAnsi="Times New Roman" w:cs="Times New Roman"/>
          <w:sz w:val="28"/>
          <w:szCs w:val="28"/>
          <w:lang w:val="en-US"/>
        </w:rPr>
        <w:t>MeltMaster</w:t>
      </w:r>
      <w:proofErr w:type="spellEnd"/>
      <w:r w:rsidR="007545F5" w:rsidRPr="00B0180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7545F5" w:rsidRPr="00B0180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D</w:t>
      </w:r>
      <w:r w:rsidR="007545F5" w:rsidRPr="00B01806">
        <w:rPr>
          <w:rFonts w:ascii="Times New Roman" w:hAnsi="Times New Roman" w:cs="Times New Roman"/>
          <w:sz w:val="28"/>
          <w:szCs w:val="28"/>
        </w:rPr>
        <w:t>-550</w:t>
      </w:r>
      <w:r w:rsidR="009A3E7B" w:rsidRPr="00B01806">
        <w:rPr>
          <w:rFonts w:ascii="Times New Roman" w:hAnsi="Times New Roman" w:cs="Times New Roman"/>
          <w:sz w:val="28"/>
          <w:szCs w:val="28"/>
        </w:rPr>
        <w:t xml:space="preserve"> (далее – Установка)</w:t>
      </w:r>
      <w:r w:rsidR="007447DA" w:rsidRPr="00B01806">
        <w:rPr>
          <w:rFonts w:ascii="Times New Roman" w:hAnsi="Times New Roman" w:cs="Times New Roman"/>
          <w:sz w:val="28"/>
          <w:szCs w:val="28"/>
        </w:rPr>
        <w:t xml:space="preserve">, предназначенный для трехмерной печати </w:t>
      </w:r>
      <w:proofErr w:type="spellStart"/>
      <w:r w:rsidR="009D71C5" w:rsidRPr="00B01806">
        <w:rPr>
          <w:rFonts w:ascii="Times New Roman" w:hAnsi="Times New Roman" w:cs="Times New Roman"/>
          <w:sz w:val="28"/>
          <w:szCs w:val="28"/>
        </w:rPr>
        <w:t>сложнопрофильных</w:t>
      </w:r>
      <w:proofErr w:type="spellEnd"/>
      <w:r w:rsidR="009D71C5" w:rsidRPr="00B01806">
        <w:rPr>
          <w:rFonts w:ascii="Times New Roman" w:hAnsi="Times New Roman" w:cs="Times New Roman"/>
          <w:sz w:val="28"/>
          <w:szCs w:val="28"/>
        </w:rPr>
        <w:t xml:space="preserve"> ответственных изделий </w:t>
      </w:r>
      <w:r w:rsidR="005673E5" w:rsidRPr="00B0180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5673E5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7447DA" w:rsidRPr="00B01806">
        <w:rPr>
          <w:rFonts w:ascii="Times New Roman" w:hAnsi="Times New Roman" w:cs="Times New Roman"/>
          <w:sz w:val="28"/>
          <w:szCs w:val="28"/>
        </w:rPr>
        <w:t>максимальными размерами 5</w:t>
      </w:r>
      <w:r w:rsidR="00704140" w:rsidRPr="00B01806">
        <w:rPr>
          <w:rFonts w:ascii="Times New Roman" w:hAnsi="Times New Roman" w:cs="Times New Roman"/>
          <w:sz w:val="28"/>
          <w:szCs w:val="28"/>
        </w:rPr>
        <w:t>5</w:t>
      </w:r>
      <w:r w:rsidR="007447DA" w:rsidRPr="00B01806">
        <w:rPr>
          <w:rFonts w:ascii="Times New Roman" w:hAnsi="Times New Roman" w:cs="Times New Roman"/>
          <w:sz w:val="28"/>
          <w:szCs w:val="28"/>
        </w:rPr>
        <w:t>0</w:t>
      </w:r>
      <w:r w:rsidR="005673E5" w:rsidRPr="00B01806">
        <w:rPr>
          <w:rFonts w:ascii="Times New Roman" w:hAnsi="Times New Roman" w:cs="Times New Roman"/>
          <w:sz w:val="28"/>
          <w:szCs w:val="28"/>
        </w:rPr>
        <w:t>×4</w:t>
      </w:r>
      <w:r w:rsidR="00704140" w:rsidRPr="00B01806">
        <w:rPr>
          <w:rFonts w:ascii="Times New Roman" w:hAnsi="Times New Roman" w:cs="Times New Roman"/>
          <w:sz w:val="28"/>
          <w:szCs w:val="28"/>
        </w:rPr>
        <w:t>5</w:t>
      </w:r>
      <w:r w:rsidR="007447DA" w:rsidRPr="00B01806">
        <w:rPr>
          <w:rFonts w:ascii="Times New Roman" w:hAnsi="Times New Roman" w:cs="Times New Roman"/>
          <w:sz w:val="28"/>
          <w:szCs w:val="28"/>
        </w:rPr>
        <w:t>0</w:t>
      </w:r>
      <w:r w:rsidR="005673E5" w:rsidRPr="00B01806">
        <w:rPr>
          <w:rFonts w:ascii="Times New Roman" w:hAnsi="Times New Roman" w:cs="Times New Roman"/>
          <w:sz w:val="28"/>
          <w:szCs w:val="28"/>
        </w:rPr>
        <w:t>×</w:t>
      </w:r>
      <w:r w:rsidR="00716297" w:rsidRPr="00B01806">
        <w:rPr>
          <w:rFonts w:ascii="Times New Roman" w:hAnsi="Times New Roman" w:cs="Times New Roman"/>
          <w:sz w:val="28"/>
          <w:szCs w:val="28"/>
        </w:rPr>
        <w:t>400</w:t>
      </w:r>
      <w:r w:rsidR="007447DA" w:rsidRPr="00B01806">
        <w:rPr>
          <w:rFonts w:ascii="Times New Roman" w:hAnsi="Times New Roman" w:cs="Times New Roman"/>
          <w:sz w:val="28"/>
          <w:szCs w:val="28"/>
        </w:rPr>
        <w:t xml:space="preserve"> мм из металлических</w:t>
      </w:r>
      <w:r w:rsidR="00941E9B" w:rsidRPr="00B01806">
        <w:rPr>
          <w:rFonts w:ascii="Times New Roman" w:hAnsi="Times New Roman" w:cs="Times New Roman"/>
          <w:sz w:val="28"/>
          <w:szCs w:val="28"/>
        </w:rPr>
        <w:t xml:space="preserve"> порошков </w:t>
      </w:r>
      <w:r w:rsidR="00511C67" w:rsidRPr="00B01806">
        <w:rPr>
          <w:rFonts w:ascii="Times New Roman" w:hAnsi="Times New Roman" w:cs="Times New Roman"/>
          <w:sz w:val="28"/>
          <w:szCs w:val="28"/>
        </w:rPr>
        <w:t>методом селективного лазерного</w:t>
      </w:r>
      <w:proofErr w:type="gramEnd"/>
      <w:r w:rsidR="00511C67" w:rsidRPr="00B01806">
        <w:rPr>
          <w:rFonts w:ascii="Times New Roman" w:hAnsi="Times New Roman" w:cs="Times New Roman"/>
          <w:sz w:val="28"/>
          <w:szCs w:val="28"/>
        </w:rPr>
        <w:t xml:space="preserve"> плавления</w:t>
      </w:r>
      <w:r w:rsidR="007447DA" w:rsidRPr="00B01806">
        <w:rPr>
          <w:rFonts w:ascii="Times New Roman" w:hAnsi="Times New Roman" w:cs="Times New Roman"/>
          <w:sz w:val="28"/>
          <w:szCs w:val="28"/>
        </w:rPr>
        <w:t>.</w:t>
      </w:r>
    </w:p>
    <w:p w:rsidR="00776487" w:rsidRPr="00B01806" w:rsidRDefault="00776487" w:rsidP="00B018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Основные технические характеристики </w:t>
      </w:r>
      <w:r w:rsidR="009A3E7B" w:rsidRPr="00B01806">
        <w:rPr>
          <w:rFonts w:ascii="Times New Roman" w:hAnsi="Times New Roman" w:cs="Times New Roman"/>
          <w:sz w:val="28"/>
          <w:szCs w:val="28"/>
        </w:rPr>
        <w:t>Установк</w:t>
      </w:r>
      <w:r w:rsidRPr="00B01806">
        <w:rPr>
          <w:rFonts w:ascii="Times New Roman" w:hAnsi="Times New Roman" w:cs="Times New Roman"/>
          <w:sz w:val="28"/>
          <w:szCs w:val="28"/>
        </w:rPr>
        <w:t>и</w:t>
      </w:r>
      <w:r w:rsidR="009A3E7B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Pr="00B01806">
        <w:rPr>
          <w:rFonts w:ascii="Times New Roman" w:hAnsi="Times New Roman" w:cs="Times New Roman"/>
          <w:sz w:val="28"/>
          <w:szCs w:val="28"/>
        </w:rPr>
        <w:t xml:space="preserve">приведены в таблице 1, в которой, для сравнения, также приведены </w:t>
      </w:r>
      <w:r w:rsidR="00F160C7" w:rsidRPr="00B01806">
        <w:rPr>
          <w:rFonts w:ascii="Times New Roman" w:hAnsi="Times New Roman" w:cs="Times New Roman"/>
          <w:sz w:val="28"/>
          <w:szCs w:val="28"/>
        </w:rPr>
        <w:t>параметры</w:t>
      </w:r>
      <w:r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F160C7" w:rsidRPr="00B01806">
        <w:rPr>
          <w:rFonts w:ascii="Times New Roman" w:hAnsi="Times New Roman" w:cs="Times New Roman"/>
          <w:sz w:val="28"/>
          <w:szCs w:val="28"/>
        </w:rPr>
        <w:t>аналогичного импортного оборудования</w:t>
      </w:r>
      <w:r w:rsidRPr="00B01806">
        <w:rPr>
          <w:rFonts w:ascii="Times New Roman" w:hAnsi="Times New Roman" w:cs="Times New Roman"/>
          <w:sz w:val="28"/>
          <w:szCs w:val="28"/>
        </w:rPr>
        <w:t>.</w:t>
      </w:r>
    </w:p>
    <w:p w:rsidR="004E242F" w:rsidRPr="00B01806" w:rsidRDefault="004E242F" w:rsidP="00B0180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br w:type="page"/>
      </w:r>
    </w:p>
    <w:p w:rsidR="00F335DC" w:rsidRPr="00F335DC" w:rsidRDefault="00F335DC" w:rsidP="00F335DC">
      <w:pPr>
        <w:spacing w:after="0" w:line="276" w:lineRule="auto"/>
        <w:ind w:firstLine="709"/>
        <w:jc w:val="right"/>
        <w:rPr>
          <w:rFonts w:ascii="Times New Roman" w:hAnsi="Times New Roman" w:cs="Times New Roman"/>
          <w:sz w:val="24"/>
          <w:szCs w:val="28"/>
        </w:rPr>
      </w:pPr>
      <w:r w:rsidRPr="00F335DC">
        <w:rPr>
          <w:rFonts w:ascii="Times New Roman" w:hAnsi="Times New Roman" w:cs="Times New Roman"/>
          <w:sz w:val="24"/>
          <w:szCs w:val="28"/>
        </w:rPr>
        <w:t>Таблица 1</w:t>
      </w:r>
    </w:p>
    <w:p w:rsidR="00776487" w:rsidRPr="00F335DC" w:rsidRDefault="00776487" w:rsidP="00F335DC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335DC">
        <w:rPr>
          <w:rFonts w:ascii="Times New Roman" w:hAnsi="Times New Roman" w:cs="Times New Roman"/>
          <w:sz w:val="24"/>
          <w:szCs w:val="28"/>
        </w:rPr>
        <w:t>Основные характеристики оборудования различных производителей для послойного производства изделий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701"/>
        <w:gridCol w:w="1701"/>
        <w:gridCol w:w="1984"/>
      </w:tblGrid>
      <w:tr w:rsidR="00FB3647" w:rsidRPr="00F335DC" w:rsidTr="00F335DC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Установка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SLM </w:t>
            </w:r>
            <w:r w:rsidR="00BB55C7" w:rsidRPr="00F335DC">
              <w:rPr>
                <w:rFonts w:ascii="Times New Roman" w:hAnsi="Times New Roman" w:cs="Times New Roman"/>
                <w:sz w:val="24"/>
                <w:szCs w:val="28"/>
              </w:rPr>
              <w:t>500</w:t>
            </w: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HL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EOS M400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X </w:t>
            </w:r>
            <w:proofErr w:type="spellStart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line</w:t>
            </w:r>
            <w:proofErr w:type="spellEnd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1000R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MeltMaster</w:t>
            </w:r>
            <w:r w:rsidRPr="00F335DC">
              <w:rPr>
                <w:rFonts w:ascii="Times New Roman" w:hAnsi="Times New Roman" w:cs="Times New Roman"/>
                <w:sz w:val="24"/>
                <w:szCs w:val="28"/>
                <w:vertAlign w:val="superscript"/>
                <w:lang w:val="en-US"/>
              </w:rPr>
              <w:t>3D</w:t>
            </w:r>
            <w:r w:rsidRPr="00F335DC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-550</w:t>
            </w:r>
          </w:p>
        </w:tc>
      </w:tr>
      <w:tr w:rsidR="00FB3647" w:rsidRPr="00F335DC" w:rsidTr="00F335DC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Максимальные размеры области построения, </w:t>
            </w:r>
            <w:proofErr w:type="gramStart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мм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24F90" w:rsidRPr="00F335DC" w:rsidRDefault="00BB55C7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500</w:t>
            </w:r>
            <w:r w:rsidR="00F24F90" w:rsidRPr="00F335DC">
              <w:rPr>
                <w:rFonts w:ascii="Times New Roman" w:hAnsi="Times New Roman" w:cs="Times New Roman"/>
                <w:sz w:val="24"/>
                <w:szCs w:val="28"/>
              </w:rPr>
              <w:t>×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>280</w:t>
            </w:r>
            <w:r w:rsidR="00F24F90" w:rsidRPr="00F335DC">
              <w:rPr>
                <w:rFonts w:ascii="Times New Roman" w:hAnsi="Times New Roman" w:cs="Times New Roman"/>
                <w:sz w:val="24"/>
                <w:szCs w:val="28"/>
              </w:rPr>
              <w:t>×3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>25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400×400×400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630×400×500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F24F90" w:rsidRPr="00F335DC" w:rsidRDefault="00471C05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5</w:t>
            </w:r>
            <w:r w:rsidR="005575B5" w:rsidRPr="00F335DC">
              <w:rPr>
                <w:rFonts w:ascii="Times New Roman" w:hAnsi="Times New Roman" w:cs="Times New Roman"/>
                <w:sz w:val="24"/>
                <w:szCs w:val="28"/>
              </w:rPr>
              <w:t>5</w:t>
            </w:r>
            <w:r w:rsidR="00F24F90" w:rsidRPr="00F335DC">
              <w:rPr>
                <w:rFonts w:ascii="Times New Roman" w:hAnsi="Times New Roman" w:cs="Times New Roman"/>
                <w:sz w:val="24"/>
                <w:szCs w:val="28"/>
              </w:rPr>
              <w:t>0×</w:t>
            </w: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4</w:t>
            </w:r>
            <w:r w:rsidR="005575B5" w:rsidRPr="00F335DC">
              <w:rPr>
                <w:rFonts w:ascii="Times New Roman" w:hAnsi="Times New Roman" w:cs="Times New Roman"/>
                <w:sz w:val="24"/>
                <w:szCs w:val="28"/>
              </w:rPr>
              <w:t>5</w:t>
            </w:r>
            <w:r w:rsidR="00F24F90" w:rsidRPr="00F335DC">
              <w:rPr>
                <w:rFonts w:ascii="Times New Roman" w:hAnsi="Times New Roman" w:cs="Times New Roman"/>
                <w:sz w:val="24"/>
                <w:szCs w:val="28"/>
              </w:rPr>
              <w:t>0×</w:t>
            </w:r>
            <w:r w:rsidR="00F24F90" w:rsidRPr="00F335DC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4</w:t>
            </w:r>
            <w:r w:rsidR="00F24F90" w:rsidRPr="00F335DC">
              <w:rPr>
                <w:rFonts w:ascii="Times New Roman" w:hAnsi="Times New Roman" w:cs="Times New Roman"/>
                <w:sz w:val="24"/>
                <w:szCs w:val="28"/>
              </w:rPr>
              <w:t>50</w:t>
            </w:r>
          </w:p>
        </w:tc>
      </w:tr>
      <w:tr w:rsidR="00FB3647" w:rsidRPr="00F335DC" w:rsidTr="00F335DC">
        <w:trPr>
          <w:trHeight w:val="900"/>
        </w:trPr>
        <w:tc>
          <w:tcPr>
            <w:tcW w:w="2127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Лазер, кол-во, шт. / мощность, кВт / тип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2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>×</w:t>
            </w: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0,4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(2×</w:t>
            </w: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1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>,0)</w:t>
            </w: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proofErr w:type="spellStart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Иттербиевый</w:t>
            </w:r>
            <w:proofErr w:type="spellEnd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волоконный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1 /</w:t>
            </w:r>
            <w:r w:rsidR="005575B5"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1 /</w:t>
            </w: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proofErr w:type="spellStart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 w:rsidR="005575B5" w:rsidRPr="00F335DC">
              <w:rPr>
                <w:rFonts w:ascii="Times New Roman" w:hAnsi="Times New Roman" w:cs="Times New Roman"/>
                <w:sz w:val="24"/>
                <w:szCs w:val="28"/>
              </w:rPr>
              <w:t>ттербиевый</w:t>
            </w:r>
            <w:proofErr w:type="spellEnd"/>
            <w:r w:rsidR="005575B5"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волоконный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1 /</w:t>
            </w:r>
            <w:r w:rsidR="005575B5"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1</w:t>
            </w: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5575B5"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/ </w:t>
            </w:r>
            <w:proofErr w:type="spellStart"/>
            <w:r w:rsidR="005575B5" w:rsidRPr="00F335DC">
              <w:rPr>
                <w:rFonts w:ascii="Times New Roman" w:hAnsi="Times New Roman" w:cs="Times New Roman"/>
                <w:sz w:val="24"/>
                <w:szCs w:val="28"/>
              </w:rPr>
              <w:t>Иттербиевый</w:t>
            </w:r>
            <w:proofErr w:type="spellEnd"/>
            <w:r w:rsidR="005575B5"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волоконный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2B3CB4" w:rsidRPr="00F335DC" w:rsidRDefault="005575B5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1</w:t>
            </w:r>
            <w:r w:rsidR="00F24F90"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/</w:t>
            </w: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1 /</w:t>
            </w:r>
            <w:r w:rsidR="00F24F90"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proofErr w:type="spellStart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Иттербиевый</w:t>
            </w:r>
            <w:proofErr w:type="spellEnd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 волоконный</w:t>
            </w:r>
          </w:p>
        </w:tc>
      </w:tr>
      <w:tr w:rsidR="00FB3647" w:rsidRPr="00F335DC" w:rsidTr="00F335DC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Скорость построения, см</w:t>
            </w:r>
            <w:r w:rsidRPr="00F335DC">
              <w:rPr>
                <w:rFonts w:ascii="Times New Roman" w:hAnsi="Times New Roman" w:cs="Times New Roman"/>
                <w:sz w:val="24"/>
                <w:szCs w:val="28"/>
                <w:vertAlign w:val="superscript"/>
              </w:rPr>
              <w:t>3</w:t>
            </w: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/ч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до 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>70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5575B5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10-100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F24F90" w:rsidRPr="00F335DC" w:rsidRDefault="005575B5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15</w:t>
            </w:r>
            <w:r w:rsidR="00471C05" w:rsidRPr="00F335DC">
              <w:rPr>
                <w:rFonts w:ascii="Times New Roman" w:hAnsi="Times New Roman" w:cs="Times New Roman"/>
                <w:sz w:val="24"/>
                <w:szCs w:val="28"/>
              </w:rPr>
              <w:t>-100</w:t>
            </w:r>
          </w:p>
        </w:tc>
      </w:tr>
      <w:tr w:rsidR="00FB3647" w:rsidRPr="00F335DC" w:rsidTr="00F335DC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Толщина одного слоя, </w:t>
            </w:r>
            <w:proofErr w:type="gramStart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мкм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20-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>200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30-200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20-250</w:t>
            </w:r>
          </w:p>
        </w:tc>
      </w:tr>
      <w:tr w:rsidR="00FB3647" w:rsidRPr="00F335DC" w:rsidTr="00F335DC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Диаметр фокуса, </w:t>
            </w:r>
            <w:proofErr w:type="gramStart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мкм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80-1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>50/700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90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F24F90" w:rsidRPr="00F335DC" w:rsidRDefault="005575B5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50-</w:t>
            </w:r>
            <w:r w:rsidR="00471C05" w:rsidRPr="00F335DC">
              <w:rPr>
                <w:rFonts w:ascii="Times New Roman" w:hAnsi="Times New Roman" w:cs="Times New Roman"/>
                <w:sz w:val="24"/>
                <w:szCs w:val="28"/>
              </w:rPr>
              <w:t>700</w:t>
            </w:r>
          </w:p>
        </w:tc>
      </w:tr>
      <w:tr w:rsidR="004E242F" w:rsidRPr="00F335DC" w:rsidTr="00F335DC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Скорость сканирования, м/</w:t>
            </w:r>
            <w:proofErr w:type="gramStart"/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с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до 1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>7,0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24F90" w:rsidRPr="00F335DC" w:rsidRDefault="00F24F90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F24F90" w:rsidRPr="00F335DC" w:rsidRDefault="005575B5" w:rsidP="00F335DC">
            <w:pPr>
              <w:spacing w:after="0" w:line="276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335DC">
              <w:rPr>
                <w:rFonts w:ascii="Times New Roman" w:hAnsi="Times New Roman" w:cs="Times New Roman"/>
                <w:sz w:val="24"/>
                <w:szCs w:val="28"/>
              </w:rPr>
              <w:t xml:space="preserve">до </w:t>
            </w:r>
            <w:r w:rsidR="00F24F90" w:rsidRPr="00F335DC">
              <w:rPr>
                <w:rFonts w:ascii="Times New Roman" w:hAnsi="Times New Roman" w:cs="Times New Roman"/>
                <w:sz w:val="24"/>
                <w:szCs w:val="28"/>
              </w:rPr>
              <w:t>1</w:t>
            </w:r>
            <w:r w:rsidR="00EA66D6" w:rsidRPr="00F335DC">
              <w:rPr>
                <w:rFonts w:ascii="Times New Roman" w:hAnsi="Times New Roman" w:cs="Times New Roman"/>
                <w:sz w:val="24"/>
                <w:szCs w:val="28"/>
              </w:rPr>
              <w:t>5</w:t>
            </w:r>
          </w:p>
        </w:tc>
      </w:tr>
    </w:tbl>
    <w:p w:rsidR="00776487" w:rsidRPr="00F335DC" w:rsidRDefault="00776487" w:rsidP="00F335D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F160C7" w:rsidRPr="00F335DC" w:rsidRDefault="00F160C7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35DC">
        <w:rPr>
          <w:rFonts w:ascii="Times New Roman" w:hAnsi="Times New Roman" w:cs="Times New Roman"/>
          <w:b/>
          <w:sz w:val="28"/>
          <w:szCs w:val="28"/>
        </w:rPr>
        <w:t>Основные системы</w:t>
      </w:r>
    </w:p>
    <w:p w:rsidR="00817F30" w:rsidRPr="00B01806" w:rsidRDefault="00817F30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Внешний вид экспериментального образца промышленной установки </w:t>
      </w:r>
      <w:proofErr w:type="spellStart"/>
      <w:r w:rsidRPr="00B01806">
        <w:rPr>
          <w:rFonts w:ascii="Times New Roman" w:hAnsi="Times New Roman" w:cs="Times New Roman"/>
          <w:sz w:val="28"/>
          <w:szCs w:val="28"/>
          <w:lang w:val="en-US"/>
        </w:rPr>
        <w:t>MeltMaster</w:t>
      </w:r>
      <w:proofErr w:type="spellEnd"/>
      <w:r w:rsidRPr="00B0180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0180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D</w:t>
      </w:r>
      <w:r w:rsidRPr="00B01806">
        <w:rPr>
          <w:rFonts w:ascii="Times New Roman" w:hAnsi="Times New Roman" w:cs="Times New Roman"/>
          <w:sz w:val="28"/>
          <w:szCs w:val="28"/>
        </w:rPr>
        <w:t>-550 представлен на рисунк</w:t>
      </w:r>
      <w:r w:rsidR="007A3A02" w:rsidRPr="00B01806">
        <w:rPr>
          <w:rFonts w:ascii="Times New Roman" w:hAnsi="Times New Roman" w:cs="Times New Roman"/>
          <w:sz w:val="28"/>
          <w:szCs w:val="28"/>
        </w:rPr>
        <w:t>ах</w:t>
      </w:r>
      <w:r w:rsidRPr="00B01806">
        <w:rPr>
          <w:rFonts w:ascii="Times New Roman" w:hAnsi="Times New Roman" w:cs="Times New Roman"/>
          <w:sz w:val="28"/>
          <w:szCs w:val="28"/>
        </w:rPr>
        <w:t xml:space="preserve"> 1</w:t>
      </w:r>
      <w:r w:rsidR="007A3A02" w:rsidRPr="00B01806">
        <w:rPr>
          <w:rFonts w:ascii="Times New Roman" w:hAnsi="Times New Roman" w:cs="Times New Roman"/>
          <w:sz w:val="28"/>
          <w:szCs w:val="28"/>
        </w:rPr>
        <w:t>, 2</w:t>
      </w:r>
      <w:r w:rsidRPr="00B01806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7"/>
        <w:gridCol w:w="4579"/>
      </w:tblGrid>
      <w:tr w:rsidR="00FB3647" w:rsidRPr="00B01806" w:rsidTr="00AA0E66">
        <w:tc>
          <w:tcPr>
            <w:tcW w:w="4785" w:type="dxa"/>
            <w:vAlign w:val="center"/>
          </w:tcPr>
          <w:p w:rsidR="007A3A02" w:rsidRPr="00B01806" w:rsidRDefault="00B70DAE" w:rsidP="00B01806">
            <w:pPr>
              <w:pStyle w:val="1"/>
              <w:shd w:val="clear" w:color="auto" w:fill="auto"/>
              <w:tabs>
                <w:tab w:val="left" w:pos="851"/>
              </w:tabs>
              <w:spacing w:line="360" w:lineRule="auto"/>
              <w:ind w:right="20"/>
              <w:jc w:val="center"/>
              <w:rPr>
                <w:noProof/>
                <w:color w:val="auto"/>
                <w:spacing w:val="0"/>
                <w:sz w:val="28"/>
                <w:szCs w:val="28"/>
                <w:lang w:bidi="ar-SA"/>
              </w:rPr>
            </w:pPr>
            <w:r w:rsidRPr="00B01806">
              <w:rPr>
                <w:noProof/>
                <w:color w:val="auto"/>
                <w:spacing w:val="0"/>
                <w:sz w:val="28"/>
                <w:szCs w:val="28"/>
                <w:lang w:bidi="ar-SA"/>
              </w:rPr>
              <w:drawing>
                <wp:inline distT="0" distB="0" distL="0" distR="0">
                  <wp:extent cx="2782957" cy="3314696"/>
                  <wp:effectExtent l="0" t="0" r="0" b="63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eltMaster3D-550.tif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11" cy="3318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vAlign w:val="center"/>
          </w:tcPr>
          <w:p w:rsidR="007A3A02" w:rsidRPr="00B01806" w:rsidRDefault="007A3A02" w:rsidP="00B01806">
            <w:pPr>
              <w:pStyle w:val="1"/>
              <w:shd w:val="clear" w:color="auto" w:fill="auto"/>
              <w:tabs>
                <w:tab w:val="left" w:pos="851"/>
              </w:tabs>
              <w:spacing w:line="360" w:lineRule="auto"/>
              <w:ind w:right="20"/>
              <w:jc w:val="center"/>
              <w:rPr>
                <w:noProof/>
                <w:color w:val="auto"/>
                <w:spacing w:val="0"/>
                <w:sz w:val="28"/>
                <w:szCs w:val="28"/>
                <w:lang w:bidi="ar-SA"/>
              </w:rPr>
            </w:pPr>
            <w:r w:rsidRPr="00B01806">
              <w:rPr>
                <w:b/>
                <w:noProof/>
                <w:color w:val="auto"/>
                <w:sz w:val="28"/>
                <w:szCs w:val="28"/>
                <w:lang w:bidi="ar-SA"/>
              </w:rPr>
              <w:drawing>
                <wp:inline distT="0" distB="0" distL="0" distR="0" wp14:anchorId="2E423F1F" wp14:editId="3E7C487A">
                  <wp:extent cx="2534400" cy="2962800"/>
                  <wp:effectExtent l="38100" t="38100" r="37465" b="2857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6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00">
                            <a:off x="0" y="0"/>
                            <a:ext cx="2534400" cy="296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softEdge rad="76200"/>
                          </a:effectLst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3A02" w:rsidRPr="00B01806" w:rsidTr="00AA0E66">
        <w:tc>
          <w:tcPr>
            <w:tcW w:w="4785" w:type="dxa"/>
            <w:vAlign w:val="center"/>
          </w:tcPr>
          <w:p w:rsidR="007A3A02" w:rsidRPr="00F335DC" w:rsidRDefault="00F335DC" w:rsidP="00F335DC">
            <w:pPr>
              <w:pStyle w:val="1"/>
              <w:shd w:val="clear" w:color="auto" w:fill="auto"/>
              <w:tabs>
                <w:tab w:val="left" w:pos="851"/>
              </w:tabs>
              <w:spacing w:line="276" w:lineRule="auto"/>
              <w:ind w:right="23"/>
              <w:jc w:val="center"/>
              <w:rPr>
                <w:b/>
                <w:noProof/>
                <w:color w:val="auto"/>
                <w:sz w:val="24"/>
                <w:szCs w:val="28"/>
                <w:lang w:bidi="ar-SA"/>
              </w:rPr>
            </w:pPr>
            <w:r w:rsidRPr="00F335DC">
              <w:rPr>
                <w:color w:val="auto"/>
                <w:sz w:val="24"/>
                <w:szCs w:val="28"/>
              </w:rPr>
              <w:t>Рис.</w:t>
            </w:r>
            <w:r w:rsidR="007A3A02" w:rsidRPr="00F335DC">
              <w:rPr>
                <w:color w:val="auto"/>
                <w:sz w:val="24"/>
                <w:szCs w:val="28"/>
              </w:rPr>
              <w:t xml:space="preserve"> 1 </w:t>
            </w:r>
            <w:r w:rsidRPr="00F335DC">
              <w:rPr>
                <w:color w:val="auto"/>
                <w:sz w:val="24"/>
                <w:szCs w:val="28"/>
              </w:rPr>
              <w:t xml:space="preserve">– </w:t>
            </w:r>
            <w:r w:rsidR="007A3A02" w:rsidRPr="00F335DC">
              <w:rPr>
                <w:color w:val="auto"/>
                <w:sz w:val="24"/>
                <w:szCs w:val="28"/>
              </w:rPr>
              <w:t xml:space="preserve">Вариант внешнего оформления </w:t>
            </w:r>
            <w:proofErr w:type="spellStart"/>
            <w:r w:rsidR="007A3A02" w:rsidRPr="00F335DC">
              <w:rPr>
                <w:color w:val="auto"/>
                <w:sz w:val="24"/>
                <w:szCs w:val="28"/>
                <w:lang w:val="en-US"/>
              </w:rPr>
              <w:t>MeltMaster</w:t>
            </w:r>
            <w:proofErr w:type="spellEnd"/>
            <w:r w:rsidR="007A3A02" w:rsidRPr="00F335DC">
              <w:rPr>
                <w:color w:val="auto"/>
                <w:sz w:val="24"/>
                <w:szCs w:val="28"/>
                <w:vertAlign w:val="superscript"/>
              </w:rPr>
              <w:t>3</w:t>
            </w:r>
            <w:r w:rsidR="007A3A02" w:rsidRPr="00F335DC">
              <w:rPr>
                <w:color w:val="auto"/>
                <w:sz w:val="24"/>
                <w:szCs w:val="28"/>
                <w:vertAlign w:val="superscript"/>
                <w:lang w:val="en-US"/>
              </w:rPr>
              <w:t>D</w:t>
            </w:r>
            <w:r w:rsidR="007A3A02" w:rsidRPr="00F335DC">
              <w:rPr>
                <w:color w:val="auto"/>
                <w:sz w:val="24"/>
                <w:szCs w:val="28"/>
              </w:rPr>
              <w:t>-550</w:t>
            </w:r>
          </w:p>
        </w:tc>
        <w:tc>
          <w:tcPr>
            <w:tcW w:w="4785" w:type="dxa"/>
            <w:vAlign w:val="center"/>
          </w:tcPr>
          <w:p w:rsidR="007A3A02" w:rsidRPr="00F335DC" w:rsidRDefault="007A3A02" w:rsidP="00F335DC">
            <w:pPr>
              <w:pStyle w:val="1"/>
              <w:shd w:val="clear" w:color="auto" w:fill="auto"/>
              <w:tabs>
                <w:tab w:val="left" w:pos="851"/>
              </w:tabs>
              <w:spacing w:line="276" w:lineRule="auto"/>
              <w:ind w:right="23"/>
              <w:jc w:val="center"/>
              <w:rPr>
                <w:b/>
                <w:noProof/>
                <w:color w:val="auto"/>
                <w:sz w:val="24"/>
                <w:szCs w:val="28"/>
                <w:lang w:bidi="ar-SA"/>
              </w:rPr>
            </w:pPr>
            <w:r w:rsidRPr="00F335DC">
              <w:rPr>
                <w:noProof/>
                <w:color w:val="auto"/>
                <w:spacing w:val="0"/>
                <w:sz w:val="24"/>
                <w:szCs w:val="28"/>
                <w:lang w:bidi="ar-SA"/>
              </w:rPr>
              <w:t>Р</w:t>
            </w:r>
            <w:r w:rsidR="00F335DC" w:rsidRPr="00F335DC">
              <w:rPr>
                <w:noProof/>
                <w:color w:val="auto"/>
                <w:spacing w:val="0"/>
                <w:sz w:val="24"/>
                <w:szCs w:val="28"/>
                <w:lang w:bidi="ar-SA"/>
              </w:rPr>
              <w:t>и.</w:t>
            </w:r>
            <w:r w:rsidRPr="00F335DC">
              <w:rPr>
                <w:noProof/>
                <w:color w:val="auto"/>
                <w:spacing w:val="0"/>
                <w:sz w:val="24"/>
                <w:szCs w:val="28"/>
                <w:lang w:bidi="ar-SA"/>
              </w:rPr>
              <w:t xml:space="preserve"> 2 </w:t>
            </w:r>
            <w:r w:rsidRPr="00F335DC">
              <w:rPr>
                <w:color w:val="auto"/>
                <w:sz w:val="24"/>
                <w:szCs w:val="28"/>
              </w:rPr>
              <w:t>–</w:t>
            </w:r>
            <w:r w:rsidRPr="00F335DC">
              <w:rPr>
                <w:noProof/>
                <w:color w:val="auto"/>
                <w:spacing w:val="0"/>
                <w:sz w:val="24"/>
                <w:szCs w:val="28"/>
                <w:lang w:bidi="ar-SA"/>
              </w:rPr>
              <w:t xml:space="preserve"> </w:t>
            </w:r>
            <w:proofErr w:type="spellStart"/>
            <w:r w:rsidRPr="00F335DC">
              <w:rPr>
                <w:color w:val="auto"/>
                <w:sz w:val="24"/>
                <w:szCs w:val="28"/>
                <w:lang w:val="en-US"/>
              </w:rPr>
              <w:t>MeltMaster</w:t>
            </w:r>
            <w:proofErr w:type="spellEnd"/>
            <w:r w:rsidRPr="00F335DC">
              <w:rPr>
                <w:color w:val="auto"/>
                <w:sz w:val="24"/>
                <w:szCs w:val="28"/>
                <w:vertAlign w:val="superscript"/>
              </w:rPr>
              <w:t>3</w:t>
            </w:r>
            <w:r w:rsidRPr="00F335DC">
              <w:rPr>
                <w:color w:val="auto"/>
                <w:sz w:val="24"/>
                <w:szCs w:val="28"/>
                <w:vertAlign w:val="superscript"/>
                <w:lang w:val="en-US"/>
              </w:rPr>
              <w:t>D</w:t>
            </w:r>
            <w:r w:rsidRPr="00F335DC">
              <w:rPr>
                <w:color w:val="auto"/>
                <w:sz w:val="24"/>
                <w:szCs w:val="28"/>
              </w:rPr>
              <w:t>-550 без</w:t>
            </w:r>
            <w:r w:rsidRPr="00F335DC">
              <w:rPr>
                <w:noProof/>
                <w:color w:val="auto"/>
                <w:spacing w:val="0"/>
                <w:sz w:val="24"/>
                <w:szCs w:val="28"/>
                <w:lang w:bidi="ar-SA"/>
              </w:rPr>
              <w:t xml:space="preserve"> защитных декоративных экранов</w:t>
            </w:r>
          </w:p>
        </w:tc>
      </w:tr>
    </w:tbl>
    <w:p w:rsidR="007A3A02" w:rsidRPr="00B01806" w:rsidRDefault="007A3A02" w:rsidP="00B01806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7A3A02" w:rsidRPr="00B01806" w:rsidRDefault="00E60BA5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В качестве исходного сырья для изготовления продукции на Установке могут быть использованы различные мелкодисперсные металлические порошки, например, </w:t>
      </w:r>
      <w:r w:rsidR="00E67128" w:rsidRPr="00B01806">
        <w:rPr>
          <w:rFonts w:ascii="Times New Roman" w:hAnsi="Times New Roman" w:cs="Times New Roman"/>
          <w:sz w:val="28"/>
          <w:szCs w:val="28"/>
        </w:rPr>
        <w:t>сплавы</w:t>
      </w:r>
      <w:r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E67128" w:rsidRPr="00B01806">
        <w:rPr>
          <w:rFonts w:ascii="Times New Roman" w:hAnsi="Times New Roman" w:cs="Times New Roman"/>
          <w:sz w:val="28"/>
          <w:szCs w:val="28"/>
        </w:rPr>
        <w:t>на основе железа</w:t>
      </w:r>
      <w:r w:rsidRPr="00B01806">
        <w:rPr>
          <w:rFonts w:ascii="Times New Roman" w:hAnsi="Times New Roman" w:cs="Times New Roman"/>
          <w:sz w:val="28"/>
          <w:szCs w:val="28"/>
        </w:rPr>
        <w:t>, титана, алюмини</w:t>
      </w:r>
      <w:r w:rsidR="00E67128" w:rsidRPr="00B01806">
        <w:rPr>
          <w:rFonts w:ascii="Times New Roman" w:hAnsi="Times New Roman" w:cs="Times New Roman"/>
          <w:sz w:val="28"/>
          <w:szCs w:val="28"/>
        </w:rPr>
        <w:t>я</w:t>
      </w:r>
      <w:r w:rsidRPr="00B01806">
        <w:rPr>
          <w:rFonts w:ascii="Times New Roman" w:hAnsi="Times New Roman" w:cs="Times New Roman"/>
          <w:sz w:val="28"/>
          <w:szCs w:val="28"/>
        </w:rPr>
        <w:t>, никеля, кобальта и т.д., фракционного состава 15</w:t>
      </w:r>
      <w:r w:rsidR="00F335DC">
        <w:rPr>
          <w:sz w:val="28"/>
          <w:szCs w:val="28"/>
        </w:rPr>
        <w:t>–</w:t>
      </w:r>
      <w:r w:rsidRPr="00B01806">
        <w:rPr>
          <w:rFonts w:ascii="Times New Roman" w:hAnsi="Times New Roman" w:cs="Times New Roman"/>
          <w:sz w:val="28"/>
          <w:szCs w:val="28"/>
        </w:rPr>
        <w:t xml:space="preserve">45 мкм. </w:t>
      </w:r>
      <w:r w:rsidR="00485D0A" w:rsidRPr="00B01806">
        <w:rPr>
          <w:rFonts w:ascii="Times New Roman" w:hAnsi="Times New Roman" w:cs="Times New Roman"/>
          <w:sz w:val="28"/>
          <w:szCs w:val="28"/>
        </w:rPr>
        <w:t>Также обязательным условием</w:t>
      </w:r>
      <w:r w:rsidRPr="00B01806">
        <w:rPr>
          <w:rFonts w:ascii="Times New Roman" w:hAnsi="Times New Roman" w:cs="Times New Roman"/>
          <w:sz w:val="28"/>
          <w:szCs w:val="28"/>
        </w:rPr>
        <w:t>,</w:t>
      </w:r>
      <w:r w:rsidR="00485D0A" w:rsidRPr="00B01806">
        <w:rPr>
          <w:rFonts w:ascii="Times New Roman" w:hAnsi="Times New Roman" w:cs="Times New Roman"/>
          <w:sz w:val="28"/>
          <w:szCs w:val="28"/>
        </w:rPr>
        <w:t xml:space="preserve"> предъявляемым к металлическим порошкам, является</w:t>
      </w:r>
      <w:r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485D0A" w:rsidRPr="00B01806">
        <w:rPr>
          <w:rFonts w:ascii="Times New Roman" w:hAnsi="Times New Roman" w:cs="Times New Roman"/>
          <w:sz w:val="28"/>
          <w:szCs w:val="28"/>
        </w:rPr>
        <w:t>требование к их сферичности. Данный фактор обусловлен особенностями систем подачи порошкового материала в зону плавления и формированием в ней плотного равномерного слоя</w:t>
      </w:r>
      <w:r w:rsidR="00E67128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FB033A" w:rsidRPr="00B01806">
        <w:rPr>
          <w:rFonts w:ascii="Times New Roman" w:hAnsi="Times New Roman" w:cs="Times New Roman"/>
          <w:sz w:val="28"/>
          <w:szCs w:val="28"/>
        </w:rPr>
        <w:t>заданной</w:t>
      </w:r>
      <w:r w:rsidR="00E67128" w:rsidRPr="00B01806">
        <w:rPr>
          <w:rFonts w:ascii="Times New Roman" w:hAnsi="Times New Roman" w:cs="Times New Roman"/>
          <w:sz w:val="28"/>
          <w:szCs w:val="28"/>
        </w:rPr>
        <w:t xml:space="preserve"> толщины</w:t>
      </w:r>
      <w:r w:rsidR="00485D0A" w:rsidRPr="00B0180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3A02" w:rsidRPr="00B01806" w:rsidRDefault="007A3A02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К основным </w:t>
      </w:r>
      <w:r w:rsidR="00073517" w:rsidRPr="00B01806">
        <w:rPr>
          <w:rFonts w:ascii="Times New Roman" w:hAnsi="Times New Roman" w:cs="Times New Roman"/>
          <w:sz w:val="28"/>
          <w:szCs w:val="28"/>
        </w:rPr>
        <w:t>узлам</w:t>
      </w:r>
      <w:r w:rsidRPr="00B01806">
        <w:rPr>
          <w:rFonts w:ascii="Times New Roman" w:hAnsi="Times New Roman" w:cs="Times New Roman"/>
          <w:sz w:val="28"/>
          <w:szCs w:val="28"/>
        </w:rPr>
        <w:t xml:space="preserve"> Установки относятся:</w:t>
      </w:r>
    </w:p>
    <w:p w:rsidR="007A3A02" w:rsidRPr="00B01806" w:rsidRDefault="00216A79" w:rsidP="00B01806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рабочая камера;</w:t>
      </w:r>
    </w:p>
    <w:p w:rsidR="00216A79" w:rsidRPr="00B01806" w:rsidRDefault="00216A79" w:rsidP="00B01806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модуль подачи и разравнивания порошковых материалов;</w:t>
      </w:r>
    </w:p>
    <w:p w:rsidR="00216A79" w:rsidRPr="00B01806" w:rsidRDefault="00216A79" w:rsidP="00B01806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модуль построения;</w:t>
      </w:r>
    </w:p>
    <w:p w:rsidR="00216A79" w:rsidRPr="00B01806" w:rsidRDefault="00216A79" w:rsidP="00B01806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система организации защитных газовых потоков;</w:t>
      </w:r>
    </w:p>
    <w:p w:rsidR="00216A79" w:rsidRPr="00B01806" w:rsidRDefault="00216A79" w:rsidP="00B01806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автоматическая система управления.</w:t>
      </w:r>
    </w:p>
    <w:p w:rsidR="00E64F26" w:rsidRPr="00B01806" w:rsidRDefault="00E64F26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При </w:t>
      </w:r>
      <w:r w:rsidR="002A48B3" w:rsidRPr="00B01806">
        <w:rPr>
          <w:rFonts w:ascii="Times New Roman" w:hAnsi="Times New Roman" w:cs="Times New Roman"/>
          <w:sz w:val="28"/>
          <w:szCs w:val="28"/>
        </w:rPr>
        <w:t>разработке</w:t>
      </w:r>
      <w:r w:rsidRPr="00B01806">
        <w:rPr>
          <w:rFonts w:ascii="Times New Roman" w:hAnsi="Times New Roman" w:cs="Times New Roman"/>
          <w:sz w:val="28"/>
          <w:szCs w:val="28"/>
        </w:rPr>
        <w:t xml:space="preserve"> конструкции Установки</w:t>
      </w:r>
      <w:r w:rsidR="00497BEB" w:rsidRPr="00B01806">
        <w:rPr>
          <w:rFonts w:ascii="Times New Roman" w:hAnsi="Times New Roman" w:cs="Times New Roman"/>
          <w:sz w:val="28"/>
          <w:szCs w:val="28"/>
        </w:rPr>
        <w:t xml:space="preserve"> была использована горизонтальная</w:t>
      </w:r>
      <w:r w:rsidRPr="00B01806">
        <w:rPr>
          <w:rFonts w:ascii="Times New Roman" w:hAnsi="Times New Roman" w:cs="Times New Roman"/>
          <w:sz w:val="28"/>
          <w:szCs w:val="28"/>
        </w:rPr>
        <w:t xml:space="preserve"> модульная </w:t>
      </w:r>
      <w:r w:rsidR="00497BEB" w:rsidRPr="00B01806">
        <w:rPr>
          <w:rFonts w:ascii="Times New Roman" w:hAnsi="Times New Roman" w:cs="Times New Roman"/>
          <w:sz w:val="28"/>
          <w:szCs w:val="28"/>
        </w:rPr>
        <w:t>архитектура</w:t>
      </w:r>
      <w:r w:rsidRPr="00B01806">
        <w:rPr>
          <w:rFonts w:ascii="Times New Roman" w:hAnsi="Times New Roman" w:cs="Times New Roman"/>
          <w:sz w:val="28"/>
          <w:szCs w:val="28"/>
        </w:rPr>
        <w:t xml:space="preserve">. </w:t>
      </w:r>
      <w:r w:rsidR="00497BEB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Pr="00B01806">
        <w:rPr>
          <w:rFonts w:ascii="Times New Roman" w:hAnsi="Times New Roman" w:cs="Times New Roman"/>
          <w:sz w:val="28"/>
          <w:szCs w:val="28"/>
        </w:rPr>
        <w:t>Модульность конструк</w:t>
      </w:r>
      <w:r w:rsidR="00497BEB" w:rsidRPr="00B01806">
        <w:rPr>
          <w:rFonts w:ascii="Times New Roman" w:hAnsi="Times New Roman" w:cs="Times New Roman"/>
          <w:sz w:val="28"/>
          <w:szCs w:val="28"/>
        </w:rPr>
        <w:t>ции обору-</w:t>
      </w:r>
    </w:p>
    <w:tbl>
      <w:tblPr>
        <w:tblStyle w:val="a8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</w:tblGrid>
      <w:tr w:rsidR="00E64F26" w:rsidRPr="00B01806" w:rsidTr="00D00126">
        <w:tc>
          <w:tcPr>
            <w:tcW w:w="4644" w:type="dxa"/>
          </w:tcPr>
          <w:p w:rsidR="00E64F26" w:rsidRPr="00B01806" w:rsidRDefault="00E64F26" w:rsidP="00B0180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01806">
              <w:rPr>
                <w:noProof/>
                <w:sz w:val="28"/>
                <w:szCs w:val="28"/>
              </w:rPr>
              <w:drawing>
                <wp:inline distT="0" distB="0" distL="0" distR="0" wp14:anchorId="11DB9C2B" wp14:editId="3102DDE9">
                  <wp:extent cx="2448171" cy="2274073"/>
                  <wp:effectExtent l="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7-1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4865" cy="2280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4F26" w:rsidRPr="00B01806" w:rsidRDefault="00F335DC" w:rsidP="00F335D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335DC">
              <w:rPr>
                <w:sz w:val="24"/>
                <w:szCs w:val="28"/>
              </w:rPr>
              <w:t>Рис.</w:t>
            </w:r>
            <w:r w:rsidR="00E64F26" w:rsidRPr="00F335DC">
              <w:rPr>
                <w:sz w:val="24"/>
                <w:szCs w:val="28"/>
              </w:rPr>
              <w:t xml:space="preserve"> 3</w:t>
            </w:r>
            <w:r w:rsidRPr="00F335DC">
              <w:rPr>
                <w:sz w:val="24"/>
                <w:szCs w:val="28"/>
              </w:rPr>
              <w:t xml:space="preserve"> –</w:t>
            </w:r>
            <w:r w:rsidR="00E64F26" w:rsidRPr="00F335DC">
              <w:rPr>
                <w:sz w:val="24"/>
                <w:szCs w:val="28"/>
              </w:rPr>
              <w:t xml:space="preserve"> Рабочая камера </w:t>
            </w:r>
            <w:proofErr w:type="spellStart"/>
            <w:r w:rsidR="00E64F26" w:rsidRPr="00F335DC">
              <w:rPr>
                <w:sz w:val="24"/>
                <w:szCs w:val="28"/>
                <w:lang w:val="en-US"/>
              </w:rPr>
              <w:t>MeltMaster</w:t>
            </w:r>
            <w:proofErr w:type="spellEnd"/>
            <w:r w:rsidR="00E64F26" w:rsidRPr="00F335DC">
              <w:rPr>
                <w:sz w:val="24"/>
                <w:szCs w:val="28"/>
                <w:vertAlign w:val="superscript"/>
              </w:rPr>
              <w:t>3</w:t>
            </w:r>
            <w:r w:rsidR="00E64F26" w:rsidRPr="00F335DC">
              <w:rPr>
                <w:sz w:val="24"/>
                <w:szCs w:val="28"/>
                <w:vertAlign w:val="superscript"/>
                <w:lang w:val="en-US"/>
              </w:rPr>
              <w:t>D</w:t>
            </w:r>
            <w:r w:rsidR="00E64F26" w:rsidRPr="00F335DC">
              <w:rPr>
                <w:sz w:val="24"/>
                <w:szCs w:val="28"/>
              </w:rPr>
              <w:t>-550</w:t>
            </w:r>
          </w:p>
        </w:tc>
      </w:tr>
    </w:tbl>
    <w:p w:rsidR="004E242F" w:rsidRPr="00B01806" w:rsidRDefault="00497BEB" w:rsidP="00B018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01806">
        <w:rPr>
          <w:rFonts w:ascii="Times New Roman" w:hAnsi="Times New Roman" w:cs="Times New Roman"/>
          <w:sz w:val="28"/>
          <w:szCs w:val="28"/>
        </w:rPr>
        <w:t>ования</w:t>
      </w:r>
      <w:proofErr w:type="spellEnd"/>
      <w:r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E64F26" w:rsidRPr="00B01806">
        <w:rPr>
          <w:rFonts w:ascii="Times New Roman" w:hAnsi="Times New Roman" w:cs="Times New Roman"/>
          <w:sz w:val="28"/>
          <w:szCs w:val="28"/>
        </w:rPr>
        <w:t xml:space="preserve">обеспечивает оперативное решение широкого спектра задач, возникающих при проектировании и изготовлении </w:t>
      </w:r>
      <w:proofErr w:type="spellStart"/>
      <w:r w:rsidR="00E64F26" w:rsidRPr="00B01806">
        <w:rPr>
          <w:rFonts w:ascii="Times New Roman" w:hAnsi="Times New Roman" w:cs="Times New Roman"/>
          <w:sz w:val="28"/>
          <w:szCs w:val="28"/>
        </w:rPr>
        <w:t>сложнопрофильных</w:t>
      </w:r>
      <w:proofErr w:type="spellEnd"/>
      <w:r w:rsidR="00E64F26" w:rsidRPr="00B01806">
        <w:rPr>
          <w:rFonts w:ascii="Times New Roman" w:hAnsi="Times New Roman" w:cs="Times New Roman"/>
          <w:sz w:val="28"/>
          <w:szCs w:val="28"/>
        </w:rPr>
        <w:t xml:space="preserve"> изделий.</w:t>
      </w:r>
    </w:p>
    <w:p w:rsidR="00073517" w:rsidRPr="00B01806" w:rsidRDefault="0020134A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Рабочая камера </w:t>
      </w:r>
      <w:proofErr w:type="gramStart"/>
      <w:r w:rsidR="00073517" w:rsidRPr="00B01806">
        <w:rPr>
          <w:rFonts w:ascii="Times New Roman" w:hAnsi="Times New Roman" w:cs="Times New Roman"/>
          <w:sz w:val="28"/>
          <w:szCs w:val="28"/>
        </w:rPr>
        <w:t>представляет из себя</w:t>
      </w:r>
      <w:proofErr w:type="gramEnd"/>
      <w:r w:rsidR="00073517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F335DC">
        <w:rPr>
          <w:rFonts w:ascii="Times New Roman" w:hAnsi="Times New Roman" w:cs="Times New Roman"/>
          <w:sz w:val="28"/>
          <w:szCs w:val="28"/>
        </w:rPr>
        <w:t>герметичную конструкцию (рис.</w:t>
      </w:r>
      <w:r w:rsidR="00073517" w:rsidRPr="00B01806">
        <w:rPr>
          <w:rFonts w:ascii="Times New Roman" w:hAnsi="Times New Roman" w:cs="Times New Roman"/>
          <w:sz w:val="28"/>
          <w:szCs w:val="28"/>
        </w:rPr>
        <w:t xml:space="preserve"> 3) </w:t>
      </w:r>
      <w:r w:rsidR="00AD70E7" w:rsidRPr="00B01806">
        <w:rPr>
          <w:rFonts w:ascii="Times New Roman" w:hAnsi="Times New Roman" w:cs="Times New Roman"/>
          <w:sz w:val="28"/>
          <w:szCs w:val="28"/>
        </w:rPr>
        <w:t xml:space="preserve">и </w:t>
      </w:r>
      <w:r w:rsidRPr="00B01806">
        <w:rPr>
          <w:rFonts w:ascii="Times New Roman" w:hAnsi="Times New Roman" w:cs="Times New Roman"/>
          <w:sz w:val="28"/>
          <w:szCs w:val="28"/>
        </w:rPr>
        <w:t xml:space="preserve">оснащена набором фланцевых и резьбовых присоединительных отверстий для крепления необходимой технологической аппаратуры. Конструкция рабочей камеры рассчитана на работу </w:t>
      </w:r>
      <w:r w:rsidR="004C1E52" w:rsidRPr="00B01806">
        <w:rPr>
          <w:rFonts w:ascii="Times New Roman" w:hAnsi="Times New Roman" w:cs="Times New Roman"/>
          <w:sz w:val="28"/>
          <w:szCs w:val="28"/>
        </w:rPr>
        <w:t xml:space="preserve">в системе </w:t>
      </w:r>
      <w:r w:rsidRPr="00B01806">
        <w:rPr>
          <w:rFonts w:ascii="Times New Roman" w:hAnsi="Times New Roman" w:cs="Times New Roman"/>
          <w:sz w:val="28"/>
          <w:szCs w:val="28"/>
        </w:rPr>
        <w:t>при избыточном внутреннем давлении в диапазоне 0,1-0,5 атм., при этом максимально допустимое избыточное давление не должно превышать 1 атм.</w:t>
      </w:r>
      <w:r w:rsidR="00054136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472F94" w:rsidRPr="00B01806">
        <w:rPr>
          <w:rFonts w:ascii="Times New Roman" w:hAnsi="Times New Roman" w:cs="Times New Roman"/>
          <w:sz w:val="28"/>
          <w:szCs w:val="28"/>
        </w:rPr>
        <w:t>Высота рабочей камеры подобрана таким образом</w:t>
      </w:r>
      <w:r w:rsidR="00F93705" w:rsidRPr="00B01806">
        <w:rPr>
          <w:rFonts w:ascii="Times New Roman" w:hAnsi="Times New Roman" w:cs="Times New Roman"/>
          <w:sz w:val="28"/>
          <w:szCs w:val="28"/>
        </w:rPr>
        <w:t xml:space="preserve">, чтобы одновременно обеспечить возможность сканирования области построения изделий площадью </w:t>
      </w:r>
      <w:r w:rsidR="00073517" w:rsidRPr="00B01806">
        <w:rPr>
          <w:rFonts w:ascii="Times New Roman" w:hAnsi="Times New Roman" w:cs="Times New Roman"/>
          <w:sz w:val="28"/>
          <w:szCs w:val="28"/>
        </w:rPr>
        <w:t>5</w:t>
      </w:r>
      <w:r w:rsidR="00F93705" w:rsidRPr="00B01806">
        <w:rPr>
          <w:rFonts w:ascii="Times New Roman" w:hAnsi="Times New Roman" w:cs="Times New Roman"/>
          <w:sz w:val="28"/>
          <w:szCs w:val="28"/>
        </w:rPr>
        <w:t>50×</w:t>
      </w:r>
      <w:r w:rsidR="00073517" w:rsidRPr="00B01806">
        <w:rPr>
          <w:rFonts w:ascii="Times New Roman" w:hAnsi="Times New Roman" w:cs="Times New Roman"/>
          <w:sz w:val="28"/>
          <w:szCs w:val="28"/>
        </w:rPr>
        <w:t>4</w:t>
      </w:r>
      <w:r w:rsidR="00F93705" w:rsidRPr="00B01806">
        <w:rPr>
          <w:rFonts w:ascii="Times New Roman" w:hAnsi="Times New Roman" w:cs="Times New Roman"/>
          <w:sz w:val="28"/>
          <w:szCs w:val="28"/>
        </w:rPr>
        <w:t>50 мм</w:t>
      </w:r>
      <w:proofErr w:type="gramStart"/>
      <w:r w:rsidR="00F93705" w:rsidRPr="00B0180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="00F93705" w:rsidRPr="00B01806">
        <w:rPr>
          <w:rFonts w:ascii="Times New Roman" w:hAnsi="Times New Roman" w:cs="Times New Roman"/>
          <w:sz w:val="28"/>
          <w:szCs w:val="28"/>
        </w:rPr>
        <w:t xml:space="preserve"> и вариацию </w:t>
      </w:r>
      <w:proofErr w:type="spellStart"/>
      <w:r w:rsidR="00F93705" w:rsidRPr="00B01806">
        <w:rPr>
          <w:rFonts w:ascii="Times New Roman" w:hAnsi="Times New Roman" w:cs="Times New Roman"/>
          <w:sz w:val="28"/>
          <w:szCs w:val="28"/>
        </w:rPr>
        <w:t>фокусировочного</w:t>
      </w:r>
      <w:proofErr w:type="spellEnd"/>
      <w:r w:rsidR="00F93705" w:rsidRPr="00B01806">
        <w:rPr>
          <w:rFonts w:ascii="Times New Roman" w:hAnsi="Times New Roman" w:cs="Times New Roman"/>
          <w:sz w:val="28"/>
          <w:szCs w:val="28"/>
        </w:rPr>
        <w:t xml:space="preserve"> диаметра лазерного пятна в области построения в пределах от 50 до </w:t>
      </w:r>
      <w:r w:rsidR="00073517" w:rsidRPr="00B01806">
        <w:rPr>
          <w:rFonts w:ascii="Times New Roman" w:hAnsi="Times New Roman" w:cs="Times New Roman"/>
          <w:sz w:val="28"/>
          <w:szCs w:val="28"/>
        </w:rPr>
        <w:t>700</w:t>
      </w:r>
      <w:r w:rsidR="00F93705" w:rsidRPr="00B01806">
        <w:rPr>
          <w:rFonts w:ascii="Times New Roman" w:hAnsi="Times New Roman" w:cs="Times New Roman"/>
          <w:sz w:val="28"/>
          <w:szCs w:val="28"/>
        </w:rPr>
        <w:t xml:space="preserve"> мкм</w:t>
      </w:r>
      <w:r w:rsidR="004E242F" w:rsidRPr="00B01806">
        <w:rPr>
          <w:rFonts w:ascii="Times New Roman" w:hAnsi="Times New Roman" w:cs="Times New Roman"/>
          <w:sz w:val="28"/>
          <w:szCs w:val="28"/>
        </w:rPr>
        <w:t>.</w:t>
      </w:r>
    </w:p>
    <w:p w:rsidR="007562DE" w:rsidRPr="00B01806" w:rsidRDefault="00B254BD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01806">
        <w:rPr>
          <w:rFonts w:ascii="Times New Roman" w:hAnsi="Times New Roman" w:cs="Times New Roman"/>
          <w:sz w:val="28"/>
          <w:szCs w:val="28"/>
        </w:rPr>
        <w:t xml:space="preserve">Модуль подачи и разравнивания порошковых материалов и модуль построения </w:t>
      </w:r>
      <w:r w:rsidR="007562DE" w:rsidRPr="00B01806">
        <w:rPr>
          <w:rFonts w:ascii="Times New Roman" w:hAnsi="Times New Roman" w:cs="Times New Roman"/>
          <w:sz w:val="28"/>
          <w:szCs w:val="28"/>
        </w:rPr>
        <w:t>при синхронной работе всех составляющих их механических подсистем</w:t>
      </w:r>
      <w:r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7562DE" w:rsidRPr="00B01806">
        <w:rPr>
          <w:rFonts w:ascii="Times New Roman" w:hAnsi="Times New Roman" w:cs="Times New Roman"/>
          <w:sz w:val="28"/>
          <w:szCs w:val="28"/>
        </w:rPr>
        <w:t xml:space="preserve">(порошковые клапаны, подвижная каретка с ракелем, </w:t>
      </w:r>
      <w:r w:rsidR="005A6CFD" w:rsidRPr="00B01806">
        <w:rPr>
          <w:rFonts w:ascii="Times New Roman" w:hAnsi="Times New Roman" w:cs="Times New Roman"/>
          <w:sz w:val="28"/>
          <w:szCs w:val="28"/>
        </w:rPr>
        <w:t xml:space="preserve">перемещаемая </w:t>
      </w:r>
      <w:r w:rsidR="007562DE" w:rsidRPr="00B01806">
        <w:rPr>
          <w:rFonts w:ascii="Times New Roman" w:hAnsi="Times New Roman" w:cs="Times New Roman"/>
          <w:sz w:val="28"/>
          <w:szCs w:val="28"/>
        </w:rPr>
        <w:t xml:space="preserve">платформа построения и т.д.) </w:t>
      </w:r>
      <w:r w:rsidRPr="00B01806">
        <w:rPr>
          <w:rFonts w:ascii="Times New Roman" w:hAnsi="Times New Roman" w:cs="Times New Roman"/>
          <w:sz w:val="28"/>
          <w:szCs w:val="28"/>
        </w:rPr>
        <w:t>обеспечивают формировани</w:t>
      </w:r>
      <w:r w:rsidR="007562DE" w:rsidRPr="00B01806">
        <w:rPr>
          <w:rFonts w:ascii="Times New Roman" w:hAnsi="Times New Roman" w:cs="Times New Roman"/>
          <w:sz w:val="28"/>
          <w:szCs w:val="28"/>
        </w:rPr>
        <w:t xml:space="preserve">е в ванне расплава </w:t>
      </w:r>
      <w:r w:rsidRPr="00B01806">
        <w:rPr>
          <w:rFonts w:ascii="Times New Roman" w:hAnsi="Times New Roman" w:cs="Times New Roman"/>
          <w:sz w:val="28"/>
          <w:szCs w:val="28"/>
        </w:rPr>
        <w:t>равномерного и плотного</w:t>
      </w:r>
      <w:r w:rsidR="007562DE" w:rsidRPr="00B01806">
        <w:rPr>
          <w:rFonts w:ascii="Times New Roman" w:hAnsi="Times New Roman" w:cs="Times New Roman"/>
          <w:sz w:val="28"/>
          <w:szCs w:val="28"/>
        </w:rPr>
        <w:t xml:space="preserve"> слоя порошкового материала толщин</w:t>
      </w:r>
      <w:r w:rsidR="005A6CFD" w:rsidRPr="00B01806">
        <w:rPr>
          <w:rFonts w:ascii="Times New Roman" w:hAnsi="Times New Roman" w:cs="Times New Roman"/>
          <w:sz w:val="28"/>
          <w:szCs w:val="28"/>
        </w:rPr>
        <w:t xml:space="preserve">ой от 20 мкм до 200 мкм с шагом 2 мкм, тем самым обеспечивая </w:t>
      </w:r>
      <w:r w:rsidR="00C26EFE" w:rsidRPr="00B01806">
        <w:rPr>
          <w:rFonts w:ascii="Times New Roman" w:hAnsi="Times New Roman" w:cs="Times New Roman"/>
          <w:sz w:val="28"/>
          <w:szCs w:val="28"/>
        </w:rPr>
        <w:t>широкие возможности при подготовке 3</w:t>
      </w:r>
      <w:r w:rsidR="00C26EFE" w:rsidRPr="00B0180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C26EFE" w:rsidRPr="00B01806">
        <w:rPr>
          <w:rFonts w:ascii="Times New Roman" w:hAnsi="Times New Roman" w:cs="Times New Roman"/>
          <w:sz w:val="28"/>
          <w:szCs w:val="28"/>
        </w:rPr>
        <w:t xml:space="preserve"> модели</w:t>
      </w:r>
      <w:proofErr w:type="gramEnd"/>
      <w:r w:rsidR="00C26EFE" w:rsidRPr="00B01806">
        <w:rPr>
          <w:rFonts w:ascii="Times New Roman" w:hAnsi="Times New Roman" w:cs="Times New Roman"/>
          <w:sz w:val="28"/>
          <w:szCs w:val="28"/>
        </w:rPr>
        <w:t xml:space="preserve"> к печати на этапе ее разбиения на слои, так и прецизионную точность формирования каждого слоя порошка</w:t>
      </w:r>
      <w:r w:rsidR="007562DE" w:rsidRPr="00B01806">
        <w:rPr>
          <w:rFonts w:ascii="Times New Roman" w:hAnsi="Times New Roman" w:cs="Times New Roman"/>
          <w:sz w:val="28"/>
          <w:szCs w:val="28"/>
        </w:rPr>
        <w:t>.</w:t>
      </w:r>
      <w:r w:rsidRPr="00B01806">
        <w:rPr>
          <w:rFonts w:ascii="Times New Roman" w:hAnsi="Times New Roman" w:cs="Times New Roman"/>
          <w:sz w:val="28"/>
          <w:szCs w:val="28"/>
        </w:rPr>
        <w:t xml:space="preserve"> Для подачи исходного </w:t>
      </w:r>
      <w:r w:rsidR="00C26EFE" w:rsidRPr="00B01806">
        <w:rPr>
          <w:rFonts w:ascii="Times New Roman" w:hAnsi="Times New Roman" w:cs="Times New Roman"/>
          <w:sz w:val="28"/>
          <w:szCs w:val="28"/>
        </w:rPr>
        <w:t>материала</w:t>
      </w:r>
      <w:r w:rsidRPr="00B01806">
        <w:rPr>
          <w:rFonts w:ascii="Times New Roman" w:hAnsi="Times New Roman" w:cs="Times New Roman"/>
          <w:sz w:val="28"/>
          <w:szCs w:val="28"/>
        </w:rPr>
        <w:t xml:space="preserve"> и для сбора излишков</w:t>
      </w:r>
      <w:r w:rsidR="007562DE" w:rsidRPr="00B01806">
        <w:rPr>
          <w:rFonts w:ascii="Times New Roman" w:hAnsi="Times New Roman" w:cs="Times New Roman"/>
          <w:sz w:val="28"/>
          <w:szCs w:val="28"/>
        </w:rPr>
        <w:t>,</w:t>
      </w:r>
      <w:r w:rsidRPr="00B01806">
        <w:rPr>
          <w:rFonts w:ascii="Times New Roman" w:hAnsi="Times New Roman" w:cs="Times New Roman"/>
          <w:sz w:val="28"/>
          <w:szCs w:val="28"/>
        </w:rPr>
        <w:t xml:space="preserve"> как при </w:t>
      </w:r>
      <w:r w:rsidR="00C26EFE" w:rsidRPr="00B01806">
        <w:rPr>
          <w:rFonts w:ascii="Times New Roman" w:hAnsi="Times New Roman" w:cs="Times New Roman"/>
          <w:sz w:val="28"/>
          <w:szCs w:val="28"/>
        </w:rPr>
        <w:t>разравнивании</w:t>
      </w:r>
      <w:r w:rsidRPr="00B01806">
        <w:rPr>
          <w:rFonts w:ascii="Times New Roman" w:hAnsi="Times New Roman" w:cs="Times New Roman"/>
          <w:sz w:val="28"/>
          <w:szCs w:val="28"/>
        </w:rPr>
        <w:t xml:space="preserve"> каждого сплавляемого слоя, так и по окончании технологического процесса плавления при извлечении готового изделия из Модуля построения, используются два бункера. При этом для подающего и собирающего бункеров используется унифицированная конструкция с целью их взаимозаменяемости.</w:t>
      </w:r>
    </w:p>
    <w:p w:rsidR="0020134A" w:rsidRPr="00B01806" w:rsidRDefault="00F335DC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</w:t>
      </w:r>
      <w:r w:rsidR="007562DE" w:rsidRPr="00B01806">
        <w:rPr>
          <w:rFonts w:ascii="Times New Roman" w:hAnsi="Times New Roman" w:cs="Times New Roman"/>
          <w:sz w:val="28"/>
          <w:szCs w:val="28"/>
        </w:rPr>
        <w:t xml:space="preserve">смотря на то, что крайне важно, чтобы оба описанных модуля работали синхронно, они являются абсолютно независимыми с точки зрения конструкторского исполнения. </w:t>
      </w:r>
      <w:r w:rsidR="00904C12" w:rsidRPr="00B01806">
        <w:rPr>
          <w:rFonts w:ascii="Times New Roman" w:hAnsi="Times New Roman" w:cs="Times New Roman"/>
          <w:sz w:val="28"/>
          <w:szCs w:val="28"/>
        </w:rPr>
        <w:t>При этом Модуль построения имеет свою независимую мобильную рамную конструкцию</w:t>
      </w:r>
      <w:r w:rsidR="00091B1D" w:rsidRPr="00B01806">
        <w:rPr>
          <w:rFonts w:ascii="Times New Roman" w:hAnsi="Times New Roman" w:cs="Times New Roman"/>
          <w:sz w:val="28"/>
          <w:szCs w:val="28"/>
        </w:rPr>
        <w:t xml:space="preserve"> и по окончании процесса выращивания одного изделия может быть с легкостью заменен на аналогичный</w:t>
      </w:r>
      <w:r w:rsidR="00904C12" w:rsidRPr="00B01806">
        <w:rPr>
          <w:rFonts w:ascii="Times New Roman" w:hAnsi="Times New Roman" w:cs="Times New Roman"/>
          <w:sz w:val="28"/>
          <w:szCs w:val="28"/>
        </w:rPr>
        <w:t xml:space="preserve">, </w:t>
      </w:r>
      <w:r w:rsidR="00C26EFE" w:rsidRPr="00B01806">
        <w:rPr>
          <w:rFonts w:ascii="Times New Roman" w:hAnsi="Times New Roman" w:cs="Times New Roman"/>
          <w:sz w:val="28"/>
          <w:szCs w:val="28"/>
        </w:rPr>
        <w:t>так, что</w:t>
      </w:r>
      <w:r w:rsidR="00091B1D" w:rsidRPr="00B01806">
        <w:rPr>
          <w:rFonts w:ascii="Times New Roman" w:hAnsi="Times New Roman" w:cs="Times New Roman"/>
          <w:sz w:val="28"/>
          <w:szCs w:val="28"/>
        </w:rPr>
        <w:t xml:space="preserve"> может быть</w:t>
      </w:r>
      <w:r w:rsidR="00904C12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091B1D" w:rsidRPr="00B01806">
        <w:rPr>
          <w:rFonts w:ascii="Times New Roman" w:hAnsi="Times New Roman" w:cs="Times New Roman"/>
          <w:sz w:val="28"/>
          <w:szCs w:val="28"/>
        </w:rPr>
        <w:t>организован непрерывный цикл производства продукции и сведен к минимуму простой Установки при</w:t>
      </w:r>
      <w:r w:rsidR="00904C12" w:rsidRPr="00B01806">
        <w:rPr>
          <w:rFonts w:ascii="Times New Roman" w:hAnsi="Times New Roman" w:cs="Times New Roman"/>
          <w:sz w:val="28"/>
          <w:szCs w:val="28"/>
        </w:rPr>
        <w:t xml:space="preserve"> извлечени</w:t>
      </w:r>
      <w:r w:rsidR="00091B1D" w:rsidRPr="00B01806">
        <w:rPr>
          <w:rFonts w:ascii="Times New Roman" w:hAnsi="Times New Roman" w:cs="Times New Roman"/>
          <w:sz w:val="28"/>
          <w:szCs w:val="28"/>
        </w:rPr>
        <w:t>и</w:t>
      </w:r>
      <w:r w:rsidR="00904C12" w:rsidRPr="00B01806">
        <w:rPr>
          <w:rFonts w:ascii="Times New Roman" w:hAnsi="Times New Roman" w:cs="Times New Roman"/>
          <w:sz w:val="28"/>
          <w:szCs w:val="28"/>
        </w:rPr>
        <w:t xml:space="preserve"> готового изделия</w:t>
      </w:r>
      <w:r w:rsidR="00091B1D" w:rsidRPr="00B01806">
        <w:rPr>
          <w:rFonts w:ascii="Times New Roman" w:hAnsi="Times New Roman" w:cs="Times New Roman"/>
          <w:sz w:val="28"/>
          <w:szCs w:val="28"/>
        </w:rPr>
        <w:t>.</w:t>
      </w:r>
    </w:p>
    <w:p w:rsidR="00091B1D" w:rsidRPr="00B01806" w:rsidRDefault="00C26EFE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Важн</w:t>
      </w:r>
      <w:r w:rsidR="000669B7" w:rsidRPr="00B01806">
        <w:rPr>
          <w:rFonts w:ascii="Times New Roman" w:hAnsi="Times New Roman" w:cs="Times New Roman"/>
          <w:sz w:val="28"/>
          <w:szCs w:val="28"/>
        </w:rPr>
        <w:t>ой</w:t>
      </w:r>
      <w:r w:rsidRPr="00B01806">
        <w:rPr>
          <w:rFonts w:ascii="Times New Roman" w:hAnsi="Times New Roman" w:cs="Times New Roman"/>
          <w:sz w:val="28"/>
          <w:szCs w:val="28"/>
        </w:rPr>
        <w:t xml:space="preserve"> особенностью работы с мелкодисперсными металлическими порошковыми материалами, в особенности, при работе с титановыми, алюминиевыми сплавами, является обеспечение в зоне плавления защитной инертной атмосферы. </w:t>
      </w:r>
      <w:r w:rsidR="000669B7" w:rsidRPr="00B01806">
        <w:rPr>
          <w:rFonts w:ascii="Times New Roman" w:hAnsi="Times New Roman" w:cs="Times New Roman"/>
          <w:sz w:val="28"/>
          <w:szCs w:val="28"/>
        </w:rPr>
        <w:t xml:space="preserve">Принимая во внимание данный факт, Установка была спроектирована таким образом, что внутренние полости всех ее конструкционных элементов, контактирующих с порошком, представляют собой замкнутый герметичный объем, в котором с помощью специально разработанных газовых </w:t>
      </w:r>
      <w:proofErr w:type="spellStart"/>
      <w:r w:rsidR="000669B7" w:rsidRPr="00B01806">
        <w:rPr>
          <w:rFonts w:ascii="Times New Roman" w:hAnsi="Times New Roman" w:cs="Times New Roman"/>
          <w:sz w:val="28"/>
          <w:szCs w:val="28"/>
        </w:rPr>
        <w:t>дистрибьюторных</w:t>
      </w:r>
      <w:proofErr w:type="spellEnd"/>
      <w:r w:rsidR="000669B7" w:rsidRPr="00B01806">
        <w:rPr>
          <w:rFonts w:ascii="Times New Roman" w:hAnsi="Times New Roman" w:cs="Times New Roman"/>
          <w:sz w:val="28"/>
          <w:szCs w:val="28"/>
        </w:rPr>
        <w:t xml:space="preserve"> устройств формируются ламинарные потоки инертных газов (аргон или азот). </w:t>
      </w:r>
      <w:proofErr w:type="gramStart"/>
      <w:r w:rsidR="000669B7" w:rsidRPr="00B01806">
        <w:rPr>
          <w:rFonts w:ascii="Times New Roman" w:hAnsi="Times New Roman" w:cs="Times New Roman"/>
          <w:sz w:val="28"/>
          <w:szCs w:val="28"/>
        </w:rPr>
        <w:t xml:space="preserve">Кроме обеспечения безопасного течения процессов плавления, поток инертного газа осуществляет охлаждение конструкционных элементов, которые могут быть подвержены воздействию отраженного лазерного излучения, а также </w:t>
      </w:r>
      <w:r w:rsidR="00073517" w:rsidRPr="00B01806">
        <w:rPr>
          <w:rFonts w:ascii="Times New Roman" w:hAnsi="Times New Roman" w:cs="Times New Roman"/>
          <w:sz w:val="28"/>
          <w:szCs w:val="28"/>
        </w:rPr>
        <w:t>удаление из</w:t>
      </w:r>
      <w:r w:rsidR="000669B7" w:rsidRPr="00B01806">
        <w:rPr>
          <w:rFonts w:ascii="Times New Roman" w:hAnsi="Times New Roman" w:cs="Times New Roman"/>
          <w:sz w:val="28"/>
          <w:szCs w:val="28"/>
        </w:rPr>
        <w:t xml:space="preserve"> объема Рабочей камеры и </w:t>
      </w:r>
      <w:r w:rsidR="00073517" w:rsidRPr="00B01806">
        <w:rPr>
          <w:rFonts w:ascii="Times New Roman" w:hAnsi="Times New Roman" w:cs="Times New Roman"/>
          <w:sz w:val="28"/>
          <w:szCs w:val="28"/>
        </w:rPr>
        <w:t>области построения летучих продуктов плавления порошкового материала</w:t>
      </w:r>
      <w:r w:rsidR="00B275B0" w:rsidRPr="00B01806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D47F7D" w:rsidRPr="00B01806" w:rsidRDefault="00D47F7D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01806">
        <w:rPr>
          <w:rFonts w:ascii="Times New Roman" w:hAnsi="Times New Roman" w:cs="Times New Roman"/>
          <w:sz w:val="28"/>
          <w:szCs w:val="28"/>
        </w:rPr>
        <w:t xml:space="preserve">Для обеспечения подготовки и сопровождения производственных процессов послойного изготовления </w:t>
      </w:r>
      <w:proofErr w:type="spellStart"/>
      <w:r w:rsidRPr="00B01806">
        <w:rPr>
          <w:rFonts w:ascii="Times New Roman" w:hAnsi="Times New Roman" w:cs="Times New Roman"/>
          <w:sz w:val="28"/>
          <w:szCs w:val="28"/>
        </w:rPr>
        <w:t>сложнопрофильных</w:t>
      </w:r>
      <w:proofErr w:type="spellEnd"/>
      <w:r w:rsidRPr="00B01806">
        <w:rPr>
          <w:rFonts w:ascii="Times New Roman" w:hAnsi="Times New Roman" w:cs="Times New Roman"/>
          <w:sz w:val="28"/>
          <w:szCs w:val="28"/>
        </w:rPr>
        <w:t xml:space="preserve"> изделий с помощью </w:t>
      </w:r>
      <w:proofErr w:type="spellStart"/>
      <w:r w:rsidRPr="00B01806">
        <w:rPr>
          <w:rFonts w:ascii="Times New Roman" w:hAnsi="Times New Roman" w:cs="Times New Roman"/>
          <w:sz w:val="28"/>
          <w:szCs w:val="28"/>
          <w:lang w:val="en-US"/>
        </w:rPr>
        <w:t>MeltMaster</w:t>
      </w:r>
      <w:proofErr w:type="spellEnd"/>
      <w:r w:rsidRPr="00B0180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0180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D</w:t>
      </w:r>
      <w:r w:rsidRPr="00B01806">
        <w:rPr>
          <w:rFonts w:ascii="Times New Roman" w:hAnsi="Times New Roman" w:cs="Times New Roman"/>
          <w:sz w:val="28"/>
          <w:szCs w:val="28"/>
        </w:rPr>
        <w:t>-550 в АО «НПО «ЦНИИТМАШ» был разработан пакет специализированного программного обеспечения (ПО), включающего два программных продукта «СЛП-Моделирование» и «СЛП-Производство».</w:t>
      </w:r>
      <w:proofErr w:type="gramEnd"/>
    </w:p>
    <w:p w:rsidR="00D47F7D" w:rsidRPr="00B01806" w:rsidRDefault="00D47F7D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Функциональная полнота </w:t>
      </w:r>
      <w:proofErr w:type="gramStart"/>
      <w:r w:rsidRPr="00B01806">
        <w:rPr>
          <w:rFonts w:ascii="Times New Roman" w:hAnsi="Times New Roman" w:cs="Times New Roman"/>
          <w:sz w:val="28"/>
          <w:szCs w:val="28"/>
        </w:rPr>
        <w:t>ПО подразумевает</w:t>
      </w:r>
      <w:proofErr w:type="gramEnd"/>
      <w:r w:rsidRPr="00B01806">
        <w:rPr>
          <w:rFonts w:ascii="Times New Roman" w:hAnsi="Times New Roman" w:cs="Times New Roman"/>
          <w:sz w:val="28"/>
          <w:szCs w:val="28"/>
        </w:rPr>
        <w:t xml:space="preserve"> автоматизацию всех этапов </w:t>
      </w:r>
      <w:r w:rsidR="001D0CD3" w:rsidRPr="00B01806">
        <w:rPr>
          <w:rFonts w:ascii="Times New Roman" w:hAnsi="Times New Roman" w:cs="Times New Roman"/>
          <w:sz w:val="28"/>
          <w:szCs w:val="28"/>
        </w:rPr>
        <w:t xml:space="preserve">послойного </w:t>
      </w:r>
      <w:r w:rsidRPr="00B01806">
        <w:rPr>
          <w:rFonts w:ascii="Times New Roman" w:hAnsi="Times New Roman" w:cs="Times New Roman"/>
          <w:sz w:val="28"/>
          <w:szCs w:val="28"/>
        </w:rPr>
        <w:t xml:space="preserve">изготовления изделий на основе исходной 3D-модели. Последовательность этапов </w:t>
      </w:r>
      <w:r w:rsidR="00AD70E7" w:rsidRPr="00B01806">
        <w:rPr>
          <w:rFonts w:ascii="Times New Roman" w:hAnsi="Times New Roman" w:cs="Times New Roman"/>
          <w:sz w:val="28"/>
          <w:szCs w:val="28"/>
        </w:rPr>
        <w:t>приведена на рисунке 4.</w:t>
      </w:r>
    </w:p>
    <w:p w:rsidR="002A48B3" w:rsidRPr="00B01806" w:rsidRDefault="002A48B3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Выполнение блоков 1-7 осуществляется </w:t>
      </w:r>
      <w:proofErr w:type="gramStart"/>
      <w:r w:rsidRPr="00B0180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B01806">
        <w:rPr>
          <w:rFonts w:ascii="Times New Roman" w:hAnsi="Times New Roman" w:cs="Times New Roman"/>
          <w:sz w:val="28"/>
          <w:szCs w:val="28"/>
        </w:rPr>
        <w:t xml:space="preserve"> ПО «СЛП-Моделирование», а блока 8 – «СЛП-Производство».</w:t>
      </w:r>
    </w:p>
    <w:p w:rsidR="002A48B3" w:rsidRPr="00B01806" w:rsidRDefault="002A48B3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Результатом работы приложения «СЛП-Моделирование» является управляющий код, который содержит описание параметров, необходимых для изготовления деталей, и координатные пути сканирования на каждом слое.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FB3647" w:rsidRPr="00B01806" w:rsidTr="00AD70E7">
        <w:tc>
          <w:tcPr>
            <w:tcW w:w="9286" w:type="dxa"/>
          </w:tcPr>
          <w:p w:rsidR="001D0CD3" w:rsidRPr="00B01806" w:rsidRDefault="00B81D9C" w:rsidP="00F335DC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B01806">
              <w:rPr>
                <w:noProof/>
                <w:sz w:val="28"/>
                <w:szCs w:val="28"/>
              </w:rPr>
              <w:drawing>
                <wp:inline distT="0" distB="0" distL="0" distR="0">
                  <wp:extent cx="5759450" cy="2257425"/>
                  <wp:effectExtent l="0" t="0" r="0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unctional_schem.tif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9450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335DC" w:rsidRPr="00F335DC">
              <w:rPr>
                <w:sz w:val="24"/>
                <w:szCs w:val="28"/>
              </w:rPr>
              <w:t>Рис.</w:t>
            </w:r>
            <w:r w:rsidR="00AD70E7" w:rsidRPr="00F335DC">
              <w:rPr>
                <w:sz w:val="24"/>
                <w:szCs w:val="28"/>
              </w:rPr>
              <w:t xml:space="preserve"> 4</w:t>
            </w:r>
            <w:r w:rsidR="00F335DC" w:rsidRPr="00F335DC">
              <w:rPr>
                <w:sz w:val="24"/>
                <w:szCs w:val="28"/>
              </w:rPr>
              <w:t xml:space="preserve"> –</w:t>
            </w:r>
            <w:r w:rsidR="00AD70E7" w:rsidRPr="00F335DC">
              <w:rPr>
                <w:sz w:val="24"/>
                <w:szCs w:val="28"/>
              </w:rPr>
              <w:t xml:space="preserve"> Функциональная схема последовательности этапов послойного изготовления изделий</w:t>
            </w:r>
          </w:p>
        </w:tc>
      </w:tr>
    </w:tbl>
    <w:p w:rsidR="0046501C" w:rsidRPr="00B01806" w:rsidRDefault="0046501C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9183" w:type="dxa"/>
        <w:tblInd w:w="10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4500"/>
      </w:tblGrid>
      <w:tr w:rsidR="00FB3647" w:rsidRPr="00B01806" w:rsidTr="00197F24">
        <w:trPr>
          <w:trHeight w:val="2477"/>
        </w:trPr>
        <w:tc>
          <w:tcPr>
            <w:tcW w:w="4683" w:type="dxa"/>
            <w:vAlign w:val="center"/>
          </w:tcPr>
          <w:p w:rsidR="0046501C" w:rsidRPr="00B01806" w:rsidRDefault="0046501C" w:rsidP="00B0180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01806">
              <w:rPr>
                <w:noProof/>
                <w:sz w:val="28"/>
                <w:szCs w:val="28"/>
              </w:rPr>
              <w:drawing>
                <wp:inline distT="0" distB="0" distL="0" distR="0" wp14:anchorId="5FA210C2" wp14:editId="6769C980">
                  <wp:extent cx="2736850" cy="1532871"/>
                  <wp:effectExtent l="0" t="0" r="635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10264" t="4362" r="6416" b="20967"/>
                          <a:stretch/>
                        </pic:blipFill>
                        <pic:spPr bwMode="auto">
                          <a:xfrm>
                            <a:off x="0" y="0"/>
                            <a:ext cx="2756283" cy="1543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0" w:type="dxa"/>
            <w:vAlign w:val="center"/>
          </w:tcPr>
          <w:p w:rsidR="0046501C" w:rsidRPr="00B01806" w:rsidRDefault="0046501C" w:rsidP="00B0180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01806">
              <w:rPr>
                <w:noProof/>
                <w:sz w:val="28"/>
                <w:szCs w:val="28"/>
              </w:rPr>
              <w:drawing>
                <wp:inline distT="0" distB="0" distL="0" distR="0" wp14:anchorId="60642A56" wp14:editId="7DB9023A">
                  <wp:extent cx="2635250" cy="1485735"/>
                  <wp:effectExtent l="0" t="0" r="0" b="63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r="6977" b="16092"/>
                          <a:stretch/>
                        </pic:blipFill>
                        <pic:spPr bwMode="auto">
                          <a:xfrm>
                            <a:off x="0" y="0"/>
                            <a:ext cx="2639982" cy="1488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47" w:rsidRPr="00F335DC" w:rsidTr="00197F24">
        <w:trPr>
          <w:trHeight w:val="272"/>
        </w:trPr>
        <w:tc>
          <w:tcPr>
            <w:tcW w:w="4683" w:type="dxa"/>
            <w:vAlign w:val="center"/>
          </w:tcPr>
          <w:p w:rsidR="00197F24" w:rsidRPr="00F335DC" w:rsidRDefault="00197F24" w:rsidP="00B01806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F335DC">
              <w:rPr>
                <w:sz w:val="24"/>
                <w:szCs w:val="28"/>
              </w:rPr>
              <w:t>а)</w:t>
            </w:r>
          </w:p>
        </w:tc>
        <w:tc>
          <w:tcPr>
            <w:tcW w:w="4500" w:type="dxa"/>
            <w:vAlign w:val="center"/>
          </w:tcPr>
          <w:p w:rsidR="00197F24" w:rsidRPr="00F335DC" w:rsidRDefault="00197F24" w:rsidP="00B01806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F335DC">
              <w:rPr>
                <w:sz w:val="24"/>
                <w:szCs w:val="28"/>
              </w:rPr>
              <w:t>б)</w:t>
            </w:r>
          </w:p>
        </w:tc>
      </w:tr>
      <w:tr w:rsidR="00FB3647" w:rsidRPr="00B01806" w:rsidTr="00197F24">
        <w:tc>
          <w:tcPr>
            <w:tcW w:w="4683" w:type="dxa"/>
            <w:vAlign w:val="center"/>
          </w:tcPr>
          <w:p w:rsidR="00AD70E7" w:rsidRPr="00B01806" w:rsidRDefault="00AD70E7" w:rsidP="00B01806">
            <w:pPr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 w:rsidRPr="00B01806">
              <w:rPr>
                <w:noProof/>
                <w:sz w:val="28"/>
                <w:szCs w:val="28"/>
              </w:rPr>
              <w:drawing>
                <wp:inline distT="0" distB="0" distL="0" distR="0" wp14:anchorId="3D9754DF" wp14:editId="719FB4C4">
                  <wp:extent cx="2578100" cy="1672130"/>
                  <wp:effectExtent l="0" t="0" r="0" b="444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26063" b="23276"/>
                          <a:stretch/>
                        </pic:blipFill>
                        <pic:spPr bwMode="auto">
                          <a:xfrm>
                            <a:off x="0" y="0"/>
                            <a:ext cx="2587218" cy="1678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0" w:type="dxa"/>
            <w:vAlign w:val="center"/>
          </w:tcPr>
          <w:p w:rsidR="00AD70E7" w:rsidRPr="00B01806" w:rsidRDefault="00AD70E7" w:rsidP="00B01806">
            <w:pPr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 w:rsidRPr="00B01806">
              <w:rPr>
                <w:noProof/>
                <w:sz w:val="28"/>
                <w:szCs w:val="28"/>
              </w:rPr>
              <w:drawing>
                <wp:inline distT="0" distB="0" distL="0" distR="0" wp14:anchorId="16E6C788" wp14:editId="2E815757">
                  <wp:extent cx="2628900" cy="1502872"/>
                  <wp:effectExtent l="0" t="0" r="0" b="254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r="802" b="19171"/>
                          <a:stretch/>
                        </pic:blipFill>
                        <pic:spPr bwMode="auto">
                          <a:xfrm>
                            <a:off x="0" y="0"/>
                            <a:ext cx="2642032" cy="1510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47" w:rsidRPr="00F335DC" w:rsidTr="00197F24">
        <w:trPr>
          <w:trHeight w:val="273"/>
        </w:trPr>
        <w:tc>
          <w:tcPr>
            <w:tcW w:w="4683" w:type="dxa"/>
            <w:vAlign w:val="center"/>
          </w:tcPr>
          <w:p w:rsidR="00197F24" w:rsidRPr="00F335DC" w:rsidRDefault="00197F24" w:rsidP="00B01806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F335DC">
              <w:rPr>
                <w:sz w:val="24"/>
                <w:szCs w:val="28"/>
              </w:rPr>
              <w:t>в)</w:t>
            </w:r>
          </w:p>
        </w:tc>
        <w:tc>
          <w:tcPr>
            <w:tcW w:w="4500" w:type="dxa"/>
            <w:vAlign w:val="center"/>
          </w:tcPr>
          <w:p w:rsidR="00197F24" w:rsidRPr="00F335DC" w:rsidRDefault="00197F24" w:rsidP="00B01806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F335DC">
              <w:rPr>
                <w:sz w:val="24"/>
                <w:szCs w:val="28"/>
              </w:rPr>
              <w:t>г)</w:t>
            </w:r>
          </w:p>
        </w:tc>
      </w:tr>
      <w:tr w:rsidR="00AD70E7" w:rsidRPr="00F335DC" w:rsidTr="00197F24">
        <w:tc>
          <w:tcPr>
            <w:tcW w:w="9183" w:type="dxa"/>
            <w:gridSpan w:val="2"/>
            <w:vAlign w:val="center"/>
          </w:tcPr>
          <w:p w:rsidR="00AD70E7" w:rsidRPr="00F335DC" w:rsidRDefault="00F335DC" w:rsidP="00F335DC">
            <w:pPr>
              <w:spacing w:line="276" w:lineRule="auto"/>
              <w:jc w:val="center"/>
              <w:rPr>
                <w:noProof/>
                <w:sz w:val="24"/>
                <w:szCs w:val="28"/>
              </w:rPr>
            </w:pPr>
            <w:r>
              <w:rPr>
                <w:noProof/>
                <w:sz w:val="24"/>
                <w:szCs w:val="28"/>
              </w:rPr>
              <w:t>Рис.</w:t>
            </w:r>
            <w:r w:rsidR="00197F24" w:rsidRPr="00F335DC">
              <w:rPr>
                <w:noProof/>
                <w:sz w:val="24"/>
                <w:szCs w:val="28"/>
              </w:rPr>
              <w:t xml:space="preserve"> 5</w:t>
            </w:r>
            <w:r>
              <w:rPr>
                <w:noProof/>
                <w:sz w:val="24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="00197F24" w:rsidRPr="00F335DC">
              <w:rPr>
                <w:noProof/>
                <w:sz w:val="24"/>
                <w:szCs w:val="28"/>
              </w:rPr>
              <w:t xml:space="preserve"> Примеры пользовательского интерфейса программы «СЛП-Моделирование»: а) – </w:t>
            </w:r>
            <w:r w:rsidR="00197F24" w:rsidRPr="00F335DC">
              <w:rPr>
                <w:sz w:val="24"/>
                <w:szCs w:val="28"/>
              </w:rPr>
              <w:t>проверка 3D-модели на целостность и коррекция ошибок; б) – размещение деталей относительно платформы построения; в) – нарезка детали на слои;</w:t>
            </w:r>
            <w:r>
              <w:rPr>
                <w:sz w:val="24"/>
                <w:szCs w:val="28"/>
              </w:rPr>
              <w:br/>
            </w:r>
            <w:r w:rsidR="00197F24" w:rsidRPr="00F335DC">
              <w:rPr>
                <w:sz w:val="24"/>
                <w:szCs w:val="28"/>
              </w:rPr>
              <w:t xml:space="preserve"> г) – визуализатор позволяет просмотреть каждый заштрихованный слой</w:t>
            </w:r>
          </w:p>
        </w:tc>
      </w:tr>
    </w:tbl>
    <w:p w:rsidR="00197F24" w:rsidRPr="00B01806" w:rsidRDefault="00197F24" w:rsidP="00F335DC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275B0" w:rsidRPr="00B01806" w:rsidRDefault="0046501C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>ПО «СЛП-Производство»</w:t>
      </w:r>
      <w:r w:rsidR="00B275B0" w:rsidRPr="00B01806">
        <w:rPr>
          <w:rFonts w:ascii="Times New Roman" w:hAnsi="Times New Roman" w:cs="Times New Roman"/>
          <w:sz w:val="28"/>
          <w:szCs w:val="28"/>
        </w:rPr>
        <w:t xml:space="preserve"> позволяет работать как в режиме «ручного» (</w:t>
      </w:r>
      <w:r w:rsidR="00B275B0" w:rsidRPr="00B01806">
        <w:rPr>
          <w:rFonts w:ascii="Times New Roman" w:hAnsi="Times New Roman" w:cs="Times New Roman"/>
          <w:sz w:val="28"/>
          <w:szCs w:val="28"/>
          <w:lang w:val="en-US"/>
        </w:rPr>
        <w:t>MAN</w:t>
      </w:r>
      <w:r w:rsidR="00B275B0" w:rsidRPr="00B01806">
        <w:rPr>
          <w:rFonts w:ascii="Times New Roman" w:hAnsi="Times New Roman" w:cs="Times New Roman"/>
          <w:sz w:val="28"/>
          <w:szCs w:val="28"/>
        </w:rPr>
        <w:t xml:space="preserve">) подбора параметров процесса плавления, так и </w:t>
      </w:r>
      <w:proofErr w:type="gramStart"/>
      <w:r w:rsidR="00B275B0" w:rsidRPr="00B0180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B275B0" w:rsidRPr="00B01806">
        <w:rPr>
          <w:rFonts w:ascii="Times New Roman" w:hAnsi="Times New Roman" w:cs="Times New Roman"/>
          <w:sz w:val="28"/>
          <w:szCs w:val="28"/>
        </w:rPr>
        <w:t xml:space="preserve"> автоматическом (</w:t>
      </w:r>
      <w:r w:rsidR="00B275B0" w:rsidRPr="00B01806">
        <w:rPr>
          <w:rFonts w:ascii="Times New Roman" w:hAnsi="Times New Roman" w:cs="Times New Roman"/>
          <w:sz w:val="28"/>
          <w:szCs w:val="28"/>
          <w:lang w:val="en-US"/>
        </w:rPr>
        <w:t>AUTO</w:t>
      </w:r>
      <w:r w:rsidR="00B275B0" w:rsidRPr="00B01806">
        <w:rPr>
          <w:rFonts w:ascii="Times New Roman" w:hAnsi="Times New Roman" w:cs="Times New Roman"/>
          <w:sz w:val="28"/>
          <w:szCs w:val="28"/>
        </w:rPr>
        <w:t xml:space="preserve">). </w:t>
      </w:r>
      <w:r w:rsidR="00927E61" w:rsidRPr="00B01806">
        <w:rPr>
          <w:rFonts w:ascii="Times New Roman" w:hAnsi="Times New Roman" w:cs="Times New Roman"/>
          <w:sz w:val="28"/>
          <w:szCs w:val="28"/>
        </w:rPr>
        <w:t xml:space="preserve">В режиме </w:t>
      </w:r>
      <w:r w:rsidR="00927E61" w:rsidRPr="00B01806">
        <w:rPr>
          <w:rFonts w:ascii="Times New Roman" w:hAnsi="Times New Roman" w:cs="Times New Roman"/>
          <w:sz w:val="28"/>
          <w:szCs w:val="28"/>
          <w:lang w:val="en-US"/>
        </w:rPr>
        <w:t>AUTO</w:t>
      </w:r>
      <w:r w:rsidR="00927E61" w:rsidRPr="00B01806">
        <w:rPr>
          <w:rFonts w:ascii="Times New Roman" w:hAnsi="Times New Roman" w:cs="Times New Roman"/>
          <w:sz w:val="28"/>
          <w:szCs w:val="28"/>
        </w:rPr>
        <w:t xml:space="preserve"> Оператору предоставляется возможность выбрать </w:t>
      </w:r>
      <w:r w:rsidR="001D2206" w:rsidRPr="00B01806">
        <w:rPr>
          <w:rFonts w:ascii="Times New Roman" w:hAnsi="Times New Roman" w:cs="Times New Roman"/>
          <w:sz w:val="28"/>
          <w:szCs w:val="28"/>
        </w:rPr>
        <w:t xml:space="preserve">предустановленный технологический процесс (ТП) с </w:t>
      </w:r>
      <w:r w:rsidR="00927E61" w:rsidRPr="00B01806">
        <w:rPr>
          <w:rFonts w:ascii="Times New Roman" w:hAnsi="Times New Roman" w:cs="Times New Roman"/>
          <w:sz w:val="28"/>
          <w:szCs w:val="28"/>
        </w:rPr>
        <w:t>определенны</w:t>
      </w:r>
      <w:r w:rsidR="001D2206" w:rsidRPr="00B01806">
        <w:rPr>
          <w:rFonts w:ascii="Times New Roman" w:hAnsi="Times New Roman" w:cs="Times New Roman"/>
          <w:sz w:val="28"/>
          <w:szCs w:val="28"/>
        </w:rPr>
        <w:t>ми</w:t>
      </w:r>
      <w:r w:rsidR="00927E61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1D2206" w:rsidRPr="00B01806">
        <w:rPr>
          <w:rFonts w:ascii="Times New Roman" w:hAnsi="Times New Roman" w:cs="Times New Roman"/>
          <w:sz w:val="28"/>
          <w:szCs w:val="28"/>
        </w:rPr>
        <w:t>параметрами</w:t>
      </w:r>
      <w:r w:rsidR="00927E61" w:rsidRPr="00B01806">
        <w:rPr>
          <w:rFonts w:ascii="Times New Roman" w:hAnsi="Times New Roman" w:cs="Times New Roman"/>
          <w:sz w:val="28"/>
          <w:szCs w:val="28"/>
        </w:rPr>
        <w:t xml:space="preserve">, причем сортировка </w:t>
      </w:r>
      <w:r w:rsidR="001D2206" w:rsidRPr="00B01806">
        <w:rPr>
          <w:rFonts w:ascii="Times New Roman" w:hAnsi="Times New Roman" w:cs="Times New Roman"/>
          <w:sz w:val="28"/>
          <w:szCs w:val="28"/>
        </w:rPr>
        <w:t xml:space="preserve">ТП </w:t>
      </w:r>
      <w:r w:rsidR="00927E61" w:rsidRPr="00B01806">
        <w:rPr>
          <w:rFonts w:ascii="Times New Roman" w:hAnsi="Times New Roman" w:cs="Times New Roman"/>
          <w:sz w:val="28"/>
          <w:szCs w:val="28"/>
        </w:rPr>
        <w:t xml:space="preserve">осуществляется по типу/марке исходного порошка. </w:t>
      </w:r>
      <w:r w:rsidR="00B275B0" w:rsidRPr="00B01806">
        <w:rPr>
          <w:rFonts w:ascii="Times New Roman" w:hAnsi="Times New Roman" w:cs="Times New Roman"/>
          <w:sz w:val="28"/>
          <w:szCs w:val="28"/>
        </w:rPr>
        <w:t xml:space="preserve">Если в библиотеке </w:t>
      </w:r>
      <w:proofErr w:type="gramStart"/>
      <w:r w:rsidR="00B275B0" w:rsidRPr="00B01806">
        <w:rPr>
          <w:rFonts w:ascii="Times New Roman" w:hAnsi="Times New Roman" w:cs="Times New Roman"/>
          <w:sz w:val="28"/>
          <w:szCs w:val="28"/>
        </w:rPr>
        <w:t>используемых</w:t>
      </w:r>
      <w:proofErr w:type="gramEnd"/>
      <w:r w:rsidR="00B275B0" w:rsidRPr="00B01806">
        <w:rPr>
          <w:rFonts w:ascii="Times New Roman" w:hAnsi="Times New Roman" w:cs="Times New Roman"/>
          <w:sz w:val="28"/>
          <w:szCs w:val="28"/>
        </w:rPr>
        <w:t xml:space="preserve"> на Установке </w:t>
      </w:r>
      <w:r w:rsidR="001D2206" w:rsidRPr="00B01806">
        <w:rPr>
          <w:rFonts w:ascii="Times New Roman" w:hAnsi="Times New Roman" w:cs="Times New Roman"/>
          <w:sz w:val="28"/>
          <w:szCs w:val="28"/>
        </w:rPr>
        <w:t xml:space="preserve">ТП </w:t>
      </w:r>
      <w:r w:rsidR="00927E61" w:rsidRPr="00B01806">
        <w:rPr>
          <w:rFonts w:ascii="Times New Roman" w:hAnsi="Times New Roman" w:cs="Times New Roman"/>
          <w:sz w:val="28"/>
          <w:szCs w:val="28"/>
        </w:rPr>
        <w:t>отсутству</w:t>
      </w:r>
      <w:r w:rsidR="001D2206" w:rsidRPr="00B01806">
        <w:rPr>
          <w:rFonts w:ascii="Times New Roman" w:hAnsi="Times New Roman" w:cs="Times New Roman"/>
          <w:sz w:val="28"/>
          <w:szCs w:val="28"/>
        </w:rPr>
        <w:t>ю</w:t>
      </w:r>
      <w:r w:rsidR="00927E61" w:rsidRPr="00B01806">
        <w:rPr>
          <w:rFonts w:ascii="Times New Roman" w:hAnsi="Times New Roman" w:cs="Times New Roman"/>
          <w:sz w:val="28"/>
          <w:szCs w:val="28"/>
        </w:rPr>
        <w:t>т необходимы</w:t>
      </w:r>
      <w:r w:rsidR="001D2206" w:rsidRPr="00B01806">
        <w:rPr>
          <w:rFonts w:ascii="Times New Roman" w:hAnsi="Times New Roman" w:cs="Times New Roman"/>
          <w:sz w:val="28"/>
          <w:szCs w:val="28"/>
        </w:rPr>
        <w:t>е</w:t>
      </w:r>
      <w:r w:rsidR="00927E61" w:rsidRPr="00B01806">
        <w:rPr>
          <w:rFonts w:ascii="Times New Roman" w:hAnsi="Times New Roman" w:cs="Times New Roman"/>
          <w:sz w:val="28"/>
          <w:szCs w:val="28"/>
        </w:rPr>
        <w:t xml:space="preserve">, то в режиме </w:t>
      </w:r>
      <w:r w:rsidR="00927E61" w:rsidRPr="00B01806">
        <w:rPr>
          <w:rFonts w:ascii="Times New Roman" w:hAnsi="Times New Roman" w:cs="Times New Roman"/>
          <w:sz w:val="28"/>
          <w:szCs w:val="28"/>
          <w:lang w:val="en-US"/>
        </w:rPr>
        <w:t>MAN</w:t>
      </w:r>
      <w:r w:rsidR="00927E61" w:rsidRPr="00B01806">
        <w:rPr>
          <w:rFonts w:ascii="Times New Roman" w:hAnsi="Times New Roman" w:cs="Times New Roman"/>
          <w:sz w:val="28"/>
          <w:szCs w:val="28"/>
        </w:rPr>
        <w:t xml:space="preserve"> Оператору предоставляется возможность выбора </w:t>
      </w:r>
      <w:r w:rsidR="001D2206" w:rsidRPr="00B01806">
        <w:rPr>
          <w:rFonts w:ascii="Times New Roman" w:hAnsi="Times New Roman" w:cs="Times New Roman"/>
          <w:sz w:val="28"/>
          <w:szCs w:val="28"/>
        </w:rPr>
        <w:t>ближайших ТП</w:t>
      </w:r>
      <w:r w:rsidR="00927E61" w:rsidRPr="00B01806">
        <w:rPr>
          <w:rFonts w:ascii="Times New Roman" w:hAnsi="Times New Roman" w:cs="Times New Roman"/>
          <w:sz w:val="28"/>
          <w:szCs w:val="28"/>
        </w:rPr>
        <w:t xml:space="preserve">, </w:t>
      </w:r>
      <w:r w:rsidR="001D2206" w:rsidRPr="00B01806">
        <w:rPr>
          <w:rFonts w:ascii="Times New Roman" w:hAnsi="Times New Roman" w:cs="Times New Roman"/>
          <w:sz w:val="28"/>
          <w:szCs w:val="28"/>
        </w:rPr>
        <w:t xml:space="preserve">обусловленных химическим составом используемого исходного порошкового сплава. Далее, путем ручного подбора параметров ТП, таких как скорость сканирования, </w:t>
      </w:r>
      <w:r w:rsidR="00ED2473" w:rsidRPr="00B01806">
        <w:rPr>
          <w:rFonts w:ascii="Times New Roman" w:hAnsi="Times New Roman" w:cs="Times New Roman"/>
          <w:sz w:val="28"/>
          <w:szCs w:val="28"/>
        </w:rPr>
        <w:t>мощность лазерного излучения, тип штриховки и т.д., характерных для</w:t>
      </w:r>
      <w:r w:rsidR="001D2206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ED2473" w:rsidRPr="00B01806">
        <w:rPr>
          <w:rFonts w:ascii="Times New Roman" w:hAnsi="Times New Roman" w:cs="Times New Roman"/>
          <w:sz w:val="28"/>
          <w:szCs w:val="28"/>
        </w:rPr>
        <w:t>используемого</w:t>
      </w:r>
      <w:r w:rsidR="001D2206" w:rsidRPr="00B01806">
        <w:rPr>
          <w:rFonts w:ascii="Times New Roman" w:hAnsi="Times New Roman" w:cs="Times New Roman"/>
          <w:sz w:val="28"/>
          <w:szCs w:val="28"/>
        </w:rPr>
        <w:t xml:space="preserve"> материал</w:t>
      </w:r>
      <w:r w:rsidR="00ED2473" w:rsidRPr="00B01806">
        <w:rPr>
          <w:rFonts w:ascii="Times New Roman" w:hAnsi="Times New Roman" w:cs="Times New Roman"/>
          <w:sz w:val="28"/>
          <w:szCs w:val="28"/>
        </w:rPr>
        <w:t>а</w:t>
      </w:r>
      <w:r w:rsidR="001D2206" w:rsidRPr="00B01806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="001D2206" w:rsidRPr="00B01806">
        <w:rPr>
          <w:rFonts w:ascii="Times New Roman" w:hAnsi="Times New Roman" w:cs="Times New Roman"/>
          <w:sz w:val="28"/>
          <w:szCs w:val="28"/>
        </w:rPr>
        <w:t>выращивания</w:t>
      </w:r>
      <w:proofErr w:type="gramEnd"/>
      <w:r w:rsidR="001D2206" w:rsidRPr="00B01806">
        <w:rPr>
          <w:rFonts w:ascii="Times New Roman" w:hAnsi="Times New Roman" w:cs="Times New Roman"/>
          <w:sz w:val="28"/>
          <w:szCs w:val="28"/>
        </w:rPr>
        <w:t xml:space="preserve"> тестовых образцов, </w:t>
      </w:r>
      <w:r w:rsidR="00ED2473" w:rsidRPr="00B01806">
        <w:rPr>
          <w:rFonts w:ascii="Times New Roman" w:hAnsi="Times New Roman" w:cs="Times New Roman"/>
          <w:sz w:val="28"/>
          <w:szCs w:val="28"/>
        </w:rPr>
        <w:t xml:space="preserve">фиксируется новый ТП и записывается в электронную библиотеку </w:t>
      </w:r>
      <w:r w:rsidR="001D2206" w:rsidRPr="00B01806">
        <w:rPr>
          <w:rFonts w:ascii="Times New Roman" w:hAnsi="Times New Roman" w:cs="Times New Roman"/>
          <w:sz w:val="28"/>
          <w:szCs w:val="28"/>
        </w:rPr>
        <w:t>Установки</w:t>
      </w:r>
      <w:r w:rsidR="00ED2473" w:rsidRPr="00B01806">
        <w:rPr>
          <w:rFonts w:ascii="Times New Roman" w:hAnsi="Times New Roman" w:cs="Times New Roman"/>
          <w:sz w:val="28"/>
          <w:szCs w:val="28"/>
        </w:rPr>
        <w:t>.</w:t>
      </w:r>
    </w:p>
    <w:p w:rsidR="00B275B0" w:rsidRPr="00B01806" w:rsidRDefault="00B275B0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275B0" w:rsidRPr="00F335DC" w:rsidRDefault="00555CD8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35DC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AB7CE5" w:rsidRPr="00B01806" w:rsidRDefault="005C707E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Разработанная в АО «НПО «ЦНИИТМАШ» установка </w:t>
      </w:r>
      <w:proofErr w:type="spellStart"/>
      <w:r w:rsidR="004206BE" w:rsidRPr="00B01806">
        <w:rPr>
          <w:rFonts w:ascii="Times New Roman" w:hAnsi="Times New Roman" w:cs="Times New Roman"/>
          <w:sz w:val="28"/>
          <w:szCs w:val="28"/>
          <w:lang w:val="en-US"/>
        </w:rPr>
        <w:t>MeltMaster</w:t>
      </w:r>
      <w:proofErr w:type="spellEnd"/>
      <w:r w:rsidR="004206BE" w:rsidRPr="00B0180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4206BE" w:rsidRPr="00B0180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D</w:t>
      </w:r>
      <w:r w:rsidR="004206BE" w:rsidRPr="00B01806">
        <w:rPr>
          <w:rFonts w:ascii="Times New Roman" w:hAnsi="Times New Roman" w:cs="Times New Roman"/>
          <w:sz w:val="28"/>
          <w:szCs w:val="28"/>
        </w:rPr>
        <w:t xml:space="preserve">-550 </w:t>
      </w:r>
      <w:r w:rsidRPr="00B01806">
        <w:rPr>
          <w:rFonts w:ascii="Times New Roman" w:hAnsi="Times New Roman" w:cs="Times New Roman"/>
          <w:sz w:val="28"/>
          <w:szCs w:val="28"/>
        </w:rPr>
        <w:t>по своим параметрам находится на одном уровне с основными представителями этого класса оборудования присутствующим сейчас на рынке 3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01806">
        <w:rPr>
          <w:rFonts w:ascii="Times New Roman" w:hAnsi="Times New Roman" w:cs="Times New Roman"/>
          <w:sz w:val="28"/>
          <w:szCs w:val="28"/>
        </w:rPr>
        <w:t xml:space="preserve"> печати из металлических порошков.</w:t>
      </w:r>
      <w:r w:rsidR="004206BE" w:rsidRPr="00B01806">
        <w:rPr>
          <w:rFonts w:ascii="Times New Roman" w:hAnsi="Times New Roman" w:cs="Times New Roman"/>
          <w:sz w:val="28"/>
          <w:szCs w:val="28"/>
        </w:rPr>
        <w:t xml:space="preserve"> </w:t>
      </w:r>
      <w:r w:rsidR="00197F24" w:rsidRPr="00B01806">
        <w:rPr>
          <w:rFonts w:ascii="Times New Roman" w:hAnsi="Times New Roman" w:cs="Times New Roman"/>
          <w:sz w:val="28"/>
          <w:szCs w:val="28"/>
        </w:rPr>
        <w:t>М</w:t>
      </w:r>
      <w:r w:rsidR="00AB7CE5" w:rsidRPr="00B01806">
        <w:rPr>
          <w:rFonts w:ascii="Times New Roman" w:hAnsi="Times New Roman" w:cs="Times New Roman"/>
          <w:sz w:val="28"/>
          <w:szCs w:val="28"/>
        </w:rPr>
        <w:t xml:space="preserve">одульная архитектура установки </w:t>
      </w:r>
      <w:proofErr w:type="spellStart"/>
      <w:r w:rsidR="00AB7CE5" w:rsidRPr="00B01806">
        <w:rPr>
          <w:rFonts w:ascii="Times New Roman" w:hAnsi="Times New Roman" w:cs="Times New Roman"/>
          <w:sz w:val="28"/>
          <w:szCs w:val="28"/>
          <w:lang w:val="en-US"/>
        </w:rPr>
        <w:t>MeltMaster</w:t>
      </w:r>
      <w:proofErr w:type="spellEnd"/>
      <w:r w:rsidR="00AB7CE5" w:rsidRPr="00B0180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AB7CE5" w:rsidRPr="00B0180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D</w:t>
      </w:r>
      <w:r w:rsidR="00AB7CE5" w:rsidRPr="00B01806">
        <w:rPr>
          <w:rFonts w:ascii="Times New Roman" w:hAnsi="Times New Roman" w:cs="Times New Roman"/>
          <w:sz w:val="28"/>
          <w:szCs w:val="28"/>
        </w:rPr>
        <w:t xml:space="preserve">-550 обеспечит возможность создание гаммы установок с высоким потенциалом адаптации под существующие технологические линии машиностроительных предприятий. Кроме того, горизонтальная модульная архитектура позволяет без проведения дополнительной сложной модернизации перейти к роботизированным цифровым производствам на основе одной или нескольких единиц разработанных </w:t>
      </w:r>
      <w:r w:rsidR="00180DDC" w:rsidRPr="00B01806">
        <w:rPr>
          <w:rFonts w:ascii="Times New Roman" w:hAnsi="Times New Roman" w:cs="Times New Roman"/>
          <w:sz w:val="28"/>
          <w:szCs w:val="28"/>
        </w:rPr>
        <w:t>У</w:t>
      </w:r>
      <w:r w:rsidR="00AB7CE5" w:rsidRPr="00B01806">
        <w:rPr>
          <w:rFonts w:ascii="Times New Roman" w:hAnsi="Times New Roman" w:cs="Times New Roman"/>
          <w:sz w:val="28"/>
          <w:szCs w:val="28"/>
        </w:rPr>
        <w:t>становок.</w:t>
      </w:r>
    </w:p>
    <w:p w:rsidR="00197F24" w:rsidRPr="00C876E4" w:rsidRDefault="00197F24" w:rsidP="00B018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76E4">
        <w:rPr>
          <w:rFonts w:ascii="Times New Roman" w:hAnsi="Times New Roman" w:cs="Times New Roman"/>
          <w:i/>
          <w:sz w:val="28"/>
          <w:szCs w:val="28"/>
        </w:rPr>
        <w:t xml:space="preserve">Работа выполнена при финансовой поддержке Министерства образования и науки РФ, уникальный номер ПНИЭР </w:t>
      </w:r>
      <w:r w:rsidRPr="00C876E4">
        <w:rPr>
          <w:rFonts w:ascii="Times New Roman" w:hAnsi="Times New Roman" w:cs="Times New Roman"/>
          <w:i/>
          <w:sz w:val="28"/>
          <w:szCs w:val="28"/>
          <w:lang w:val="en-US"/>
        </w:rPr>
        <w:t>RFMEFI</w:t>
      </w:r>
      <w:r w:rsidRPr="00C876E4">
        <w:rPr>
          <w:rFonts w:ascii="Times New Roman" w:hAnsi="Times New Roman" w:cs="Times New Roman"/>
          <w:i/>
          <w:sz w:val="28"/>
          <w:szCs w:val="28"/>
        </w:rPr>
        <w:t>58214</w:t>
      </w:r>
      <w:r w:rsidRPr="00C876E4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C876E4">
        <w:rPr>
          <w:rFonts w:ascii="Times New Roman" w:hAnsi="Times New Roman" w:cs="Times New Roman"/>
          <w:i/>
          <w:sz w:val="28"/>
          <w:szCs w:val="28"/>
        </w:rPr>
        <w:t>0004.</w:t>
      </w:r>
    </w:p>
    <w:p w:rsidR="003D0BD5" w:rsidRPr="00C876E4" w:rsidRDefault="003D0BD5" w:rsidP="00B0180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D0BD5" w:rsidRDefault="003D0BD5" w:rsidP="00B018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0BD5" w:rsidRDefault="003D0BD5" w:rsidP="00B018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85D0A" w:rsidRPr="00B01806" w:rsidRDefault="003D0BD5" w:rsidP="003D0B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4205D3" w:rsidRPr="00B01806" w:rsidRDefault="004205D3" w:rsidP="003D0BD5">
      <w:pPr>
        <w:pStyle w:val="a4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01806">
        <w:rPr>
          <w:rFonts w:ascii="Times New Roman" w:hAnsi="Times New Roman" w:cs="Times New Roman"/>
          <w:sz w:val="28"/>
          <w:szCs w:val="28"/>
        </w:rPr>
        <w:t>Каблов</w:t>
      </w:r>
      <w:proofErr w:type="spellEnd"/>
      <w:r w:rsidRPr="00B01806">
        <w:rPr>
          <w:rFonts w:ascii="Times New Roman" w:hAnsi="Times New Roman" w:cs="Times New Roman"/>
          <w:sz w:val="28"/>
          <w:szCs w:val="28"/>
        </w:rPr>
        <w:t xml:space="preserve"> Е.Н. Шестой технологический уклад // Наука и жизнь, 2010, №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B01806">
        <w:rPr>
          <w:rFonts w:ascii="Times New Roman" w:hAnsi="Times New Roman" w:cs="Times New Roman"/>
          <w:sz w:val="28"/>
          <w:szCs w:val="28"/>
        </w:rPr>
        <w:t xml:space="preserve">4, </w:t>
      </w:r>
      <w:hyperlink r:id="rId19" w:history="1">
        <w:r w:rsidRPr="00B01806">
          <w:rPr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B01806">
          <w:rPr>
            <w:rFonts w:ascii="Times New Roman" w:hAnsi="Times New Roman" w:cs="Times New Roman"/>
            <w:sz w:val="28"/>
            <w:szCs w:val="28"/>
          </w:rPr>
          <w:t>://</w:t>
        </w:r>
        <w:r w:rsidRPr="00B01806">
          <w:rPr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B01806">
          <w:rPr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B01806">
          <w:rPr>
            <w:rFonts w:ascii="Times New Roman" w:hAnsi="Times New Roman" w:cs="Times New Roman"/>
            <w:sz w:val="28"/>
            <w:szCs w:val="28"/>
            <w:lang w:val="en-US"/>
          </w:rPr>
          <w:t>nkj</w:t>
        </w:r>
        <w:proofErr w:type="spellEnd"/>
        <w:r w:rsidRPr="00B01806">
          <w:rPr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B01806">
          <w:rPr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B01806">
          <w:rPr>
            <w:rFonts w:ascii="Times New Roman" w:hAnsi="Times New Roman" w:cs="Times New Roman"/>
            <w:sz w:val="28"/>
            <w:szCs w:val="28"/>
          </w:rPr>
          <w:t>/</w:t>
        </w:r>
        <w:r w:rsidRPr="00B01806">
          <w:rPr>
            <w:rFonts w:ascii="Times New Roman" w:hAnsi="Times New Roman" w:cs="Times New Roman"/>
            <w:sz w:val="28"/>
            <w:szCs w:val="28"/>
            <w:lang w:val="en-US"/>
          </w:rPr>
          <w:t>archive</w:t>
        </w:r>
        <w:r w:rsidRPr="00B01806">
          <w:rPr>
            <w:rFonts w:ascii="Times New Roman" w:hAnsi="Times New Roman" w:cs="Times New Roman"/>
            <w:sz w:val="28"/>
            <w:szCs w:val="28"/>
          </w:rPr>
          <w:t>/</w:t>
        </w:r>
        <w:r w:rsidRPr="00B01806">
          <w:rPr>
            <w:rFonts w:ascii="Times New Roman" w:hAnsi="Times New Roman" w:cs="Times New Roman"/>
            <w:sz w:val="28"/>
            <w:szCs w:val="28"/>
            <w:lang w:val="en-US"/>
          </w:rPr>
          <w:t>articles</w:t>
        </w:r>
        <w:r w:rsidRPr="00B01806">
          <w:rPr>
            <w:rFonts w:ascii="Times New Roman" w:hAnsi="Times New Roman" w:cs="Times New Roman"/>
            <w:sz w:val="28"/>
            <w:szCs w:val="28"/>
          </w:rPr>
          <w:t>/17800/</w:t>
        </w:r>
      </w:hyperlink>
    </w:p>
    <w:p w:rsidR="00AE2DA3" w:rsidRPr="00B01806" w:rsidRDefault="00AE2DA3" w:rsidP="003D0BD5">
      <w:pPr>
        <w:pStyle w:val="a4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Никитин Г.С., первый заместитель министра промышленности и торговли РФ. Россия собирается провести </w:t>
      </w:r>
      <w:proofErr w:type="spellStart"/>
      <w:r w:rsidRPr="00B01806">
        <w:rPr>
          <w:rFonts w:ascii="Times New Roman" w:hAnsi="Times New Roman" w:cs="Times New Roman"/>
          <w:sz w:val="28"/>
          <w:szCs w:val="28"/>
        </w:rPr>
        <w:t>реиндустриализацию</w:t>
      </w:r>
      <w:proofErr w:type="spellEnd"/>
      <w:r w:rsidRPr="00B01806">
        <w:rPr>
          <w:rFonts w:ascii="Times New Roman" w:hAnsi="Times New Roman" w:cs="Times New Roman"/>
          <w:sz w:val="28"/>
          <w:szCs w:val="28"/>
        </w:rPr>
        <w:t xml:space="preserve">, вступить в новый технологический уклад и развить диверсифицированный оборонно-промышленный комплекс, способный конкурировать на гражданских рынках </w:t>
      </w:r>
      <w:hyperlink r:id="rId20" w:history="1">
        <w:r w:rsidRPr="00B01806">
          <w:rPr>
            <w:rFonts w:ascii="Times New Roman" w:hAnsi="Times New Roman"/>
            <w:sz w:val="28"/>
            <w:szCs w:val="28"/>
          </w:rPr>
          <w:t>http://www.ksr-rspp.ru/look/1/doc_1_1_1_82.php</w:t>
        </w:r>
      </w:hyperlink>
    </w:p>
    <w:p w:rsidR="001250CF" w:rsidRPr="00B01806" w:rsidRDefault="001250CF" w:rsidP="003D0BD5">
      <w:pPr>
        <w:pStyle w:val="a4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1806">
        <w:rPr>
          <w:rFonts w:ascii="Times New Roman" w:hAnsi="Times New Roman" w:cs="Times New Roman"/>
          <w:sz w:val="28"/>
          <w:szCs w:val="28"/>
        </w:rPr>
        <w:t xml:space="preserve">Глазьев С.Ю. Мировой экономический кризис как процесс замещения доминирующих технологических укладов, </w:t>
      </w:r>
      <w:hyperlink r:id="rId21" w:history="1">
        <w:r w:rsidRPr="00B01806">
          <w:rPr>
            <w:rFonts w:ascii="Times New Roman" w:hAnsi="Times New Roman"/>
            <w:sz w:val="28"/>
            <w:szCs w:val="28"/>
          </w:rPr>
          <w:t>http://spkurdyumov.ru/economy/mirovoj-ekonomicheskij-krizis/</w:t>
        </w:r>
      </w:hyperlink>
    </w:p>
    <w:p w:rsidR="00485D0A" w:rsidRPr="00B01806" w:rsidRDefault="00485D0A" w:rsidP="003D0BD5">
      <w:pPr>
        <w:pStyle w:val="a4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01806">
        <w:rPr>
          <w:rFonts w:ascii="Times New Roman" w:hAnsi="Times New Roman" w:cs="Times New Roman"/>
          <w:sz w:val="28"/>
          <w:szCs w:val="28"/>
          <w:lang w:val="en-US"/>
        </w:rPr>
        <w:t>3D Printing and Additive Manu</w:t>
      </w:r>
      <w:r w:rsidR="003240B9"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facturing State of the Industry. Annual Worldwide Progress Report. </w:t>
      </w:r>
      <w:proofErr w:type="spellStart"/>
      <w:r w:rsidRPr="00B01806">
        <w:rPr>
          <w:rFonts w:ascii="Times New Roman" w:hAnsi="Times New Roman" w:cs="Times New Roman"/>
          <w:sz w:val="28"/>
          <w:szCs w:val="28"/>
          <w:lang w:val="en-US"/>
        </w:rPr>
        <w:t>Wo</w:t>
      </w:r>
      <w:bookmarkStart w:id="0" w:name="_GoBack"/>
      <w:bookmarkEnd w:id="0"/>
      <w:r w:rsidRPr="00B01806">
        <w:rPr>
          <w:rFonts w:ascii="Times New Roman" w:hAnsi="Times New Roman" w:cs="Times New Roman"/>
          <w:sz w:val="28"/>
          <w:szCs w:val="28"/>
          <w:lang w:val="en-US"/>
        </w:rPr>
        <w:t>hlers</w:t>
      </w:r>
      <w:proofErr w:type="spellEnd"/>
      <w:r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 Report</w:t>
      </w:r>
      <w:r w:rsidR="003240B9" w:rsidRPr="00B01806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B01806">
        <w:rPr>
          <w:rFonts w:ascii="Times New Roman" w:hAnsi="Times New Roman" w:cs="Times New Roman"/>
          <w:sz w:val="28"/>
          <w:szCs w:val="28"/>
          <w:lang w:val="en-US"/>
        </w:rPr>
        <w:t xml:space="preserve"> 2015</w:t>
      </w:r>
      <w:r w:rsidR="003240B9" w:rsidRPr="00B0180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sectPr w:rsidR="00485D0A" w:rsidRPr="00B01806" w:rsidSect="005673E5">
      <w:footerReference w:type="default" r:id="rId22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3723" w:rsidRDefault="00E03723" w:rsidP="00F335DC">
      <w:pPr>
        <w:spacing w:after="0" w:line="240" w:lineRule="auto"/>
      </w:pPr>
      <w:r>
        <w:separator/>
      </w:r>
    </w:p>
  </w:endnote>
  <w:endnote w:type="continuationSeparator" w:id="0">
    <w:p w:rsidR="00E03723" w:rsidRDefault="00E03723" w:rsidP="00F335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81282072"/>
      <w:docPartObj>
        <w:docPartGallery w:val="Page Numbers (Bottom of Page)"/>
        <w:docPartUnique/>
      </w:docPartObj>
    </w:sdtPr>
    <w:sdtEndPr/>
    <w:sdtContent>
      <w:p w:rsidR="00F335DC" w:rsidRDefault="00F335DC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876E4">
          <w:rPr>
            <w:noProof/>
          </w:rPr>
          <w:t>10</w:t>
        </w:r>
        <w:r>
          <w:fldChar w:fldCharType="end"/>
        </w:r>
      </w:p>
    </w:sdtContent>
  </w:sdt>
  <w:p w:rsidR="00F335DC" w:rsidRDefault="00F335DC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3723" w:rsidRDefault="00E03723" w:rsidP="00F335DC">
      <w:pPr>
        <w:spacing w:after="0" w:line="240" w:lineRule="auto"/>
      </w:pPr>
      <w:r>
        <w:separator/>
      </w:r>
    </w:p>
  </w:footnote>
  <w:footnote w:type="continuationSeparator" w:id="0">
    <w:p w:rsidR="00E03723" w:rsidRDefault="00E03723" w:rsidP="00F335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73351E"/>
    <w:multiLevelType w:val="hybridMultilevel"/>
    <w:tmpl w:val="EA9030F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5E1B76B8"/>
    <w:multiLevelType w:val="hybridMultilevel"/>
    <w:tmpl w:val="387079B2"/>
    <w:lvl w:ilvl="0" w:tplc="6220F05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60CA615D"/>
    <w:multiLevelType w:val="hybridMultilevel"/>
    <w:tmpl w:val="2AE87520"/>
    <w:lvl w:ilvl="0" w:tplc="8A36BFF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63324DBE"/>
    <w:multiLevelType w:val="hybridMultilevel"/>
    <w:tmpl w:val="62CECF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47DA"/>
    <w:rsid w:val="000034C6"/>
    <w:rsid w:val="00054136"/>
    <w:rsid w:val="000669B7"/>
    <w:rsid w:val="00073517"/>
    <w:rsid w:val="00091B1D"/>
    <w:rsid w:val="000A71AC"/>
    <w:rsid w:val="000B40AB"/>
    <w:rsid w:val="000F6D3E"/>
    <w:rsid w:val="001250CF"/>
    <w:rsid w:val="0016379F"/>
    <w:rsid w:val="00180DDC"/>
    <w:rsid w:val="00191E2C"/>
    <w:rsid w:val="00193504"/>
    <w:rsid w:val="00197F24"/>
    <w:rsid w:val="001A0398"/>
    <w:rsid w:val="001C0D45"/>
    <w:rsid w:val="001D0CD3"/>
    <w:rsid w:val="001D2206"/>
    <w:rsid w:val="001D632D"/>
    <w:rsid w:val="001E7095"/>
    <w:rsid w:val="0020134A"/>
    <w:rsid w:val="002111E3"/>
    <w:rsid w:val="00216A79"/>
    <w:rsid w:val="002A48B3"/>
    <w:rsid w:val="002B3CB4"/>
    <w:rsid w:val="002C0B58"/>
    <w:rsid w:val="003240B9"/>
    <w:rsid w:val="00335175"/>
    <w:rsid w:val="003A792E"/>
    <w:rsid w:val="003D0BD5"/>
    <w:rsid w:val="00403682"/>
    <w:rsid w:val="004205D3"/>
    <w:rsid w:val="004206BE"/>
    <w:rsid w:val="0046501C"/>
    <w:rsid w:val="00471C05"/>
    <w:rsid w:val="00472F94"/>
    <w:rsid w:val="00474D8A"/>
    <w:rsid w:val="00485D0A"/>
    <w:rsid w:val="00497BEB"/>
    <w:rsid w:val="004C1E52"/>
    <w:rsid w:val="004E242F"/>
    <w:rsid w:val="004F10E5"/>
    <w:rsid w:val="00505F0D"/>
    <w:rsid w:val="00511C67"/>
    <w:rsid w:val="00555CD8"/>
    <w:rsid w:val="005575B5"/>
    <w:rsid w:val="005673E5"/>
    <w:rsid w:val="005760D7"/>
    <w:rsid w:val="005A6CFD"/>
    <w:rsid w:val="005C707E"/>
    <w:rsid w:val="005D68B3"/>
    <w:rsid w:val="006358F5"/>
    <w:rsid w:val="00670BD5"/>
    <w:rsid w:val="00676A4B"/>
    <w:rsid w:val="006A431C"/>
    <w:rsid w:val="006C5905"/>
    <w:rsid w:val="00704140"/>
    <w:rsid w:val="00716297"/>
    <w:rsid w:val="007447DA"/>
    <w:rsid w:val="007545F5"/>
    <w:rsid w:val="007562DE"/>
    <w:rsid w:val="0075769A"/>
    <w:rsid w:val="00776487"/>
    <w:rsid w:val="00797219"/>
    <w:rsid w:val="007A0D94"/>
    <w:rsid w:val="007A3A02"/>
    <w:rsid w:val="007F2D02"/>
    <w:rsid w:val="00817F30"/>
    <w:rsid w:val="00847C37"/>
    <w:rsid w:val="008A7EE0"/>
    <w:rsid w:val="00904C12"/>
    <w:rsid w:val="00927E61"/>
    <w:rsid w:val="00941E9B"/>
    <w:rsid w:val="00946D58"/>
    <w:rsid w:val="00950976"/>
    <w:rsid w:val="00954ACD"/>
    <w:rsid w:val="0099287D"/>
    <w:rsid w:val="009A3E7B"/>
    <w:rsid w:val="009D71C5"/>
    <w:rsid w:val="009E4B41"/>
    <w:rsid w:val="00A655FA"/>
    <w:rsid w:val="00AA5832"/>
    <w:rsid w:val="00AB7CE5"/>
    <w:rsid w:val="00AC3F5E"/>
    <w:rsid w:val="00AD70E7"/>
    <w:rsid w:val="00AE2DA3"/>
    <w:rsid w:val="00B01806"/>
    <w:rsid w:val="00B254BD"/>
    <w:rsid w:val="00B275B0"/>
    <w:rsid w:val="00B30A18"/>
    <w:rsid w:val="00B45B7D"/>
    <w:rsid w:val="00B70DAE"/>
    <w:rsid w:val="00B81D9C"/>
    <w:rsid w:val="00B87EB2"/>
    <w:rsid w:val="00B911AA"/>
    <w:rsid w:val="00BB55C7"/>
    <w:rsid w:val="00C26EFE"/>
    <w:rsid w:val="00C51952"/>
    <w:rsid w:val="00C76551"/>
    <w:rsid w:val="00C876E4"/>
    <w:rsid w:val="00CF129C"/>
    <w:rsid w:val="00D33CC8"/>
    <w:rsid w:val="00D47F7D"/>
    <w:rsid w:val="00D80B3A"/>
    <w:rsid w:val="00E03723"/>
    <w:rsid w:val="00E601E5"/>
    <w:rsid w:val="00E60BA5"/>
    <w:rsid w:val="00E64F26"/>
    <w:rsid w:val="00E67128"/>
    <w:rsid w:val="00EA66D6"/>
    <w:rsid w:val="00ED2473"/>
    <w:rsid w:val="00F160C7"/>
    <w:rsid w:val="00F21F99"/>
    <w:rsid w:val="00F24F90"/>
    <w:rsid w:val="00F335DC"/>
    <w:rsid w:val="00F4348F"/>
    <w:rsid w:val="00F546CB"/>
    <w:rsid w:val="00F815E4"/>
    <w:rsid w:val="00F93705"/>
    <w:rsid w:val="00FB033A"/>
    <w:rsid w:val="00FB3647"/>
    <w:rsid w:val="00FE1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546CB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9A3E7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17F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7F30"/>
    <w:rPr>
      <w:rFonts w:ascii="Tahoma" w:hAnsi="Tahoma" w:cs="Tahoma"/>
      <w:sz w:val="16"/>
      <w:szCs w:val="16"/>
    </w:rPr>
  </w:style>
  <w:style w:type="character" w:customStyle="1" w:styleId="citation">
    <w:name w:val="citation"/>
    <w:basedOn w:val="a0"/>
    <w:rsid w:val="004205D3"/>
  </w:style>
  <w:style w:type="character" w:styleId="a7">
    <w:name w:val="FollowedHyperlink"/>
    <w:basedOn w:val="a0"/>
    <w:uiPriority w:val="99"/>
    <w:semiHidden/>
    <w:unhideWhenUsed/>
    <w:rsid w:val="00AE2DA3"/>
    <w:rPr>
      <w:color w:val="954F72" w:themeColor="followedHyperlink"/>
      <w:u w:val="single"/>
    </w:rPr>
  </w:style>
  <w:style w:type="table" w:styleId="a8">
    <w:name w:val="Table Grid"/>
    <w:basedOn w:val="a1"/>
    <w:uiPriority w:val="59"/>
    <w:rsid w:val="007A3A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сновной текст1"/>
    <w:basedOn w:val="a"/>
    <w:rsid w:val="007A3A02"/>
    <w:pPr>
      <w:widowControl w:val="0"/>
      <w:shd w:val="clear" w:color="auto" w:fill="FFFFFF"/>
      <w:spacing w:after="0" w:line="250" w:lineRule="exact"/>
      <w:jc w:val="both"/>
    </w:pPr>
    <w:rPr>
      <w:rFonts w:ascii="Times New Roman" w:eastAsia="Times New Roman" w:hAnsi="Times New Roman" w:cs="Times New Roman"/>
      <w:color w:val="000000"/>
      <w:spacing w:val="5"/>
      <w:sz w:val="19"/>
      <w:szCs w:val="19"/>
      <w:lang w:eastAsia="ru-RU" w:bidi="ru-RU"/>
    </w:rPr>
  </w:style>
  <w:style w:type="paragraph" w:styleId="a9">
    <w:name w:val="header"/>
    <w:basedOn w:val="a"/>
    <w:link w:val="aa"/>
    <w:uiPriority w:val="99"/>
    <w:unhideWhenUsed/>
    <w:rsid w:val="00F335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335DC"/>
  </w:style>
  <w:style w:type="paragraph" w:styleId="ab">
    <w:name w:val="footer"/>
    <w:basedOn w:val="a"/>
    <w:link w:val="ac"/>
    <w:uiPriority w:val="99"/>
    <w:unhideWhenUsed/>
    <w:rsid w:val="00F335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335D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546CB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9A3E7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17F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7F30"/>
    <w:rPr>
      <w:rFonts w:ascii="Tahoma" w:hAnsi="Tahoma" w:cs="Tahoma"/>
      <w:sz w:val="16"/>
      <w:szCs w:val="16"/>
    </w:rPr>
  </w:style>
  <w:style w:type="character" w:customStyle="1" w:styleId="citation">
    <w:name w:val="citation"/>
    <w:basedOn w:val="a0"/>
    <w:rsid w:val="004205D3"/>
  </w:style>
  <w:style w:type="character" w:styleId="a7">
    <w:name w:val="FollowedHyperlink"/>
    <w:basedOn w:val="a0"/>
    <w:uiPriority w:val="99"/>
    <w:semiHidden/>
    <w:unhideWhenUsed/>
    <w:rsid w:val="00AE2DA3"/>
    <w:rPr>
      <w:color w:val="954F72" w:themeColor="followedHyperlink"/>
      <w:u w:val="single"/>
    </w:rPr>
  </w:style>
  <w:style w:type="table" w:styleId="a8">
    <w:name w:val="Table Grid"/>
    <w:basedOn w:val="a1"/>
    <w:uiPriority w:val="59"/>
    <w:rsid w:val="007A3A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сновной текст1"/>
    <w:basedOn w:val="a"/>
    <w:rsid w:val="007A3A02"/>
    <w:pPr>
      <w:widowControl w:val="0"/>
      <w:shd w:val="clear" w:color="auto" w:fill="FFFFFF"/>
      <w:spacing w:after="0" w:line="250" w:lineRule="exact"/>
      <w:jc w:val="both"/>
    </w:pPr>
    <w:rPr>
      <w:rFonts w:ascii="Times New Roman" w:eastAsia="Times New Roman" w:hAnsi="Times New Roman" w:cs="Times New Roman"/>
      <w:color w:val="000000"/>
      <w:spacing w:val="5"/>
      <w:sz w:val="19"/>
      <w:szCs w:val="19"/>
      <w:lang w:eastAsia="ru-RU" w:bidi="ru-RU"/>
    </w:rPr>
  </w:style>
  <w:style w:type="paragraph" w:styleId="a9">
    <w:name w:val="header"/>
    <w:basedOn w:val="a"/>
    <w:link w:val="aa"/>
    <w:uiPriority w:val="99"/>
    <w:unhideWhenUsed/>
    <w:rsid w:val="00F335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335DC"/>
  </w:style>
  <w:style w:type="paragraph" w:styleId="ab">
    <w:name w:val="footer"/>
    <w:basedOn w:val="a"/>
    <w:link w:val="ac"/>
    <w:uiPriority w:val="99"/>
    <w:unhideWhenUsed/>
    <w:rsid w:val="00F335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335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56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vberegovsky@cniitmash.com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microsoft.com/office/2007/relationships/stylesWithEffects" Target="stylesWithEffects.xml"/><Relationship Id="rId21" Type="http://schemas.openxmlformats.org/officeDocument/2006/relationships/hyperlink" Target="http://spkurdyumov.ru/economy/mirovoj-ekonomicheskij-krizis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yperlink" Target="http://www.ksr-rspp.ru/look/1/doc_1_1_1_82.php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ti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hyperlink" Target="mailto:saschurenkova@cniitmash.com" TargetMode="External"/><Relationship Id="rId19" Type="http://schemas.openxmlformats.org/officeDocument/2006/relationships/hyperlink" Target="http://www.nkj.ru/archive/articles/17800/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evtretyakov@cniitmash.com" TargetMode="External"/><Relationship Id="rId14" Type="http://schemas.openxmlformats.org/officeDocument/2006/relationships/image" Target="media/image4.ti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10</Pages>
  <Words>1465</Words>
  <Characters>10949</Characters>
  <Application>Microsoft Office Word</Application>
  <DocSecurity>0</DocSecurity>
  <Lines>292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Щуренкова Светлана Александровна</dc:creator>
  <cp:lastModifiedBy>Маргарита Сергеевна Закржевская</cp:lastModifiedBy>
  <cp:revision>9</cp:revision>
  <dcterms:created xsi:type="dcterms:W3CDTF">2016-02-20T11:17:00Z</dcterms:created>
  <dcterms:modified xsi:type="dcterms:W3CDTF">2016-03-21T06:40:00Z</dcterms:modified>
</cp:coreProperties>
</file>